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D65B8" w:rsidRDefault="00B76C8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pict w14:anchorId="0B456E3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alt="" style="position:absolute;margin-left:0;margin-top:0;width:50pt;height:50pt;z-index:251657728;visibility:hidden;mso-wrap-edited:f;mso-width-percent:0;mso-height-percent:0;mso-width-percent:0;mso-height-percent:0">
            <o:lock v:ext="edit" selection="t"/>
          </v:shape>
        </w:pict>
      </w:r>
    </w:p>
    <w:p w14:paraId="00000002" w14:textId="77777777" w:rsidR="000D65B8" w:rsidRDefault="00000000">
      <w:pPr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  <w:sz w:val="32"/>
          <w:szCs w:val="32"/>
          <w:shd w:val="clear" w:color="auto" w:fill="CAEE10"/>
        </w:rPr>
        <w:t>BUSINESS NAME</w:t>
      </w:r>
      <w:r>
        <w:rPr>
          <w:rFonts w:ascii="Poppins" w:eastAsia="Poppins" w:hAnsi="Poppins" w:cs="Poppins"/>
          <w:b/>
          <w:sz w:val="32"/>
          <w:szCs w:val="32"/>
        </w:rPr>
        <w:t xml:space="preserve"> Company Virtual Corporate Card Policy</w:t>
      </w:r>
    </w:p>
    <w:p w14:paraId="00000003" w14:textId="77777777" w:rsidR="000D65B8" w:rsidRDefault="000D65B8">
      <w:pPr>
        <w:rPr>
          <w:rFonts w:ascii="Poppins" w:eastAsia="Poppins" w:hAnsi="Poppins" w:cs="Poppins"/>
          <w:sz w:val="24"/>
          <w:szCs w:val="24"/>
        </w:rPr>
      </w:pPr>
    </w:p>
    <w:p w14:paraId="00000004" w14:textId="77777777" w:rsidR="000D65B8" w:rsidRDefault="00000000">
      <w:pPr>
        <w:pStyle w:val="Heading2"/>
        <w:rPr>
          <w:rFonts w:ascii="Poppins" w:eastAsia="Poppins" w:hAnsi="Poppins" w:cs="Poppins"/>
        </w:rPr>
      </w:pPr>
      <w:bookmarkStart w:id="0" w:name="_heading=h.135p3l152s4s" w:colFirst="0" w:colLast="0"/>
      <w:bookmarkEnd w:id="0"/>
      <w:r>
        <w:rPr>
          <w:rFonts w:ascii="Poppins" w:eastAsia="Poppins" w:hAnsi="Poppins" w:cs="Poppins"/>
        </w:rPr>
        <w:t>Introduction</w:t>
      </w:r>
    </w:p>
    <w:p w14:paraId="00000005" w14:textId="77777777" w:rsidR="000D65B8" w:rsidRDefault="00000000">
      <w:pPr>
        <w:spacing w:before="240" w:after="240"/>
        <w:jc w:val="both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shd w:val="clear" w:color="auto" w:fill="CAEE10"/>
        </w:rPr>
        <w:t>BUSINESS NAME</w:t>
      </w:r>
      <w:r>
        <w:rPr>
          <w:rFonts w:ascii="Poppins" w:eastAsia="Poppins" w:hAnsi="Poppins" w:cs="Poppins"/>
        </w:rPr>
        <w:t xml:space="preserve"> may provide eligible employees with a virtual corporate card. Virtual corporate cards can be used for business-related expenses. Having the virtual card on your mobile phone helps track and process expenses, prevent fraud and make payments more efficiently. By signing this policy, employees who have a virtual card will use it properly and will know their limitations and responsibilities.</w:t>
      </w:r>
    </w:p>
    <w:p w14:paraId="00000006" w14:textId="77777777" w:rsidR="000D65B8" w:rsidRDefault="00000000">
      <w:pPr>
        <w:pStyle w:val="Heading2"/>
      </w:pPr>
      <w:bookmarkStart w:id="1" w:name="_heading=h.ic2vplzg33f3" w:colFirst="0" w:colLast="0"/>
      <w:bookmarkEnd w:id="1"/>
      <w:r>
        <w:t xml:space="preserve">What is a virtual corporate card? </w:t>
      </w:r>
    </w:p>
    <w:p w14:paraId="00000007" w14:textId="77777777" w:rsidR="000D65B8" w:rsidRDefault="00000000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A Virtual corporate card is a digital representation of a physical corporate card. The virtual card is added to your business or personal smartphone digital wallet. You will then be able to use it for business-related expenses. Merchant info, GST, and expense categories are captured at the time of spending, which reduces the time spent on expense reporting.</w:t>
      </w:r>
    </w:p>
    <w:p w14:paraId="00000008" w14:textId="77777777" w:rsidR="000D65B8" w:rsidRDefault="000D65B8">
      <w:pPr>
        <w:rPr>
          <w:rFonts w:ascii="Poppins" w:eastAsia="Poppins" w:hAnsi="Poppins" w:cs="Poppins"/>
        </w:rPr>
      </w:pPr>
    </w:p>
    <w:p w14:paraId="00000009" w14:textId="77777777" w:rsidR="000D65B8" w:rsidRDefault="00000000">
      <w:pPr>
        <w:pStyle w:val="Heading2"/>
      </w:pPr>
      <w:bookmarkStart w:id="2" w:name="_heading=h.tyjcwt" w:colFirst="0" w:colLast="0"/>
      <w:bookmarkEnd w:id="2"/>
      <w:r>
        <w:t xml:space="preserve">Virtual corporate card eligibility </w:t>
      </w:r>
    </w:p>
    <w:p w14:paraId="0000000A" w14:textId="77777777" w:rsidR="000D65B8" w:rsidRDefault="00000000">
      <w:pPr>
        <w:spacing w:before="240" w:after="240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A virtual corporate card may be approved for the following:</w:t>
      </w:r>
    </w:p>
    <w:p w14:paraId="0000000B" w14:textId="77777777" w:rsidR="000D65B8" w:rsidRDefault="00000000">
      <w:pPr>
        <w:numPr>
          <w:ilvl w:val="0"/>
          <w:numId w:val="4"/>
        </w:numPr>
        <w:rPr>
          <w:rFonts w:ascii="Poppins" w:eastAsia="Poppins" w:hAnsi="Poppins" w:cs="Poppins"/>
          <w:shd w:val="clear" w:color="auto" w:fill="CAEE10"/>
        </w:rPr>
      </w:pPr>
      <w:r>
        <w:rPr>
          <w:rFonts w:ascii="Poppins" w:eastAsia="Poppins" w:hAnsi="Poppins" w:cs="Poppins"/>
          <w:shd w:val="clear" w:color="auto" w:fill="CAEE10"/>
        </w:rPr>
        <w:t>LIST BUSINESS DEPARTMENTS/ JOB TITLES</w:t>
      </w:r>
    </w:p>
    <w:p w14:paraId="0000000C" w14:textId="77777777" w:rsidR="000D65B8" w:rsidRDefault="000D65B8">
      <w:pPr>
        <w:rPr>
          <w:rFonts w:ascii="Poppins" w:eastAsia="Poppins" w:hAnsi="Poppins" w:cs="Poppins"/>
        </w:rPr>
      </w:pPr>
    </w:p>
    <w:p w14:paraId="0000000D" w14:textId="77777777" w:rsidR="000D65B8" w:rsidRDefault="00000000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Management reserves the right to withdraw the funds or virtual card from employees at any point.</w:t>
      </w:r>
    </w:p>
    <w:p w14:paraId="0000000E" w14:textId="77777777" w:rsidR="000D65B8" w:rsidRDefault="000D65B8">
      <w:pPr>
        <w:rPr>
          <w:rFonts w:ascii="Poppins" w:eastAsia="Poppins" w:hAnsi="Poppins" w:cs="Poppins"/>
        </w:rPr>
      </w:pPr>
    </w:p>
    <w:p w14:paraId="0000000F" w14:textId="77777777" w:rsidR="000D65B8" w:rsidRDefault="00000000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Employees that are not eligible for company corporate cards can ask their manager or finance team to make a purchase on their behalf or can be reimbursed. ‘Card sharing’ of virtual corporate cards is not permitted. </w:t>
      </w:r>
    </w:p>
    <w:p w14:paraId="00000010" w14:textId="77777777" w:rsidR="000D65B8" w:rsidRDefault="00000000">
      <w:pPr>
        <w:pStyle w:val="Heading2"/>
      </w:pPr>
      <w:bookmarkStart w:id="3" w:name="_heading=h.3dy6vkm" w:colFirst="0" w:colLast="0"/>
      <w:bookmarkEnd w:id="3"/>
      <w:r>
        <w:lastRenderedPageBreak/>
        <w:t>What expenses are allowed on a virtual corporate card?</w:t>
      </w:r>
    </w:p>
    <w:p w14:paraId="00000011" w14:textId="77777777" w:rsidR="000D65B8" w:rsidRDefault="00000000">
      <w:pPr>
        <w:spacing w:before="240" w:after="240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You can use the virtual corporate card to pay for work-related expenses only.</w:t>
      </w:r>
    </w:p>
    <w:p w14:paraId="00000012" w14:textId="77777777" w:rsidR="000D65B8" w:rsidRDefault="00000000">
      <w:pPr>
        <w:spacing w:before="240" w:after="240"/>
        <w:rPr>
          <w:rFonts w:ascii="Poppins" w:eastAsia="Poppins" w:hAnsi="Poppins" w:cs="Poppins"/>
          <w:shd w:val="clear" w:color="auto" w:fill="CAEE10"/>
        </w:rPr>
      </w:pPr>
      <w:r>
        <w:rPr>
          <w:rFonts w:ascii="Poppins" w:eastAsia="Poppins" w:hAnsi="Poppins" w:cs="Poppins"/>
        </w:rPr>
        <w:t xml:space="preserve"> This includes </w:t>
      </w:r>
      <w:r>
        <w:rPr>
          <w:rFonts w:ascii="Poppins" w:eastAsia="Poppins" w:hAnsi="Poppins" w:cs="Poppins"/>
          <w:shd w:val="clear" w:color="auto" w:fill="CAEE10"/>
        </w:rPr>
        <w:t>(BELOW ARE EXAMPLES ONLY)</w:t>
      </w:r>
    </w:p>
    <w:p w14:paraId="00000013" w14:textId="77777777" w:rsidR="000D65B8" w:rsidRDefault="00000000">
      <w:pPr>
        <w:numPr>
          <w:ilvl w:val="0"/>
          <w:numId w:val="3"/>
        </w:numPr>
        <w:spacing w:before="240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i/>
        </w:rPr>
        <w:t xml:space="preserve">Expenses involved in meeting with </w:t>
      </w:r>
      <w:proofErr w:type="gramStart"/>
      <w:r>
        <w:rPr>
          <w:rFonts w:ascii="Poppins" w:eastAsia="Poppins" w:hAnsi="Poppins" w:cs="Poppins"/>
          <w:i/>
        </w:rPr>
        <w:t>clients</w:t>
      </w:r>
      <w:proofErr w:type="gramEnd"/>
    </w:p>
    <w:p w14:paraId="00000014" w14:textId="77777777" w:rsidR="000D65B8" w:rsidRDefault="00000000">
      <w:pPr>
        <w:numPr>
          <w:ilvl w:val="0"/>
          <w:numId w:val="3"/>
        </w:num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Any</w:t>
      </w:r>
      <w:r>
        <w:rPr>
          <w:rFonts w:ascii="Poppins" w:eastAsia="Poppins" w:hAnsi="Poppins" w:cs="Poppins"/>
          <w:i/>
        </w:rPr>
        <w:t xml:space="preserve"> work-related travel</w:t>
      </w:r>
    </w:p>
    <w:p w14:paraId="00000015" w14:textId="77777777" w:rsidR="000D65B8" w:rsidRDefault="00000000">
      <w:pPr>
        <w:numPr>
          <w:ilvl w:val="0"/>
          <w:numId w:val="3"/>
        </w:numPr>
        <w:rPr>
          <w:rFonts w:ascii="Poppins" w:eastAsia="Poppins" w:hAnsi="Poppins" w:cs="Poppins"/>
        </w:rPr>
      </w:pPr>
      <w:r>
        <w:rPr>
          <w:rFonts w:ascii="Poppins" w:eastAsia="Poppins" w:hAnsi="Poppins" w:cs="Poppins"/>
          <w:i/>
        </w:rPr>
        <w:t>Legal document expenses (</w:t>
      </w:r>
      <w:proofErr w:type="gramStart"/>
      <w:r>
        <w:rPr>
          <w:rFonts w:ascii="Poppins" w:eastAsia="Poppins" w:hAnsi="Poppins" w:cs="Poppins"/>
          <w:i/>
        </w:rPr>
        <w:t>e.g.</w:t>
      </w:r>
      <w:proofErr w:type="gramEnd"/>
      <w:r>
        <w:rPr>
          <w:rFonts w:ascii="Poppins" w:eastAsia="Poppins" w:hAnsi="Poppins" w:cs="Poppins"/>
          <w:i/>
        </w:rPr>
        <w:t xml:space="preserve"> Visa)</w:t>
      </w:r>
    </w:p>
    <w:p w14:paraId="00000016" w14:textId="77777777" w:rsidR="000D65B8" w:rsidRDefault="00000000">
      <w:pPr>
        <w:numPr>
          <w:ilvl w:val="0"/>
          <w:numId w:val="3"/>
        </w:numPr>
        <w:rPr>
          <w:rFonts w:ascii="Poppins" w:eastAsia="Poppins" w:hAnsi="Poppins" w:cs="Poppins"/>
        </w:rPr>
      </w:pPr>
      <w:r>
        <w:rPr>
          <w:rFonts w:ascii="Poppins" w:eastAsia="Poppins" w:hAnsi="Poppins" w:cs="Poppins"/>
          <w:i/>
        </w:rPr>
        <w:t>Necessary medical expenses (</w:t>
      </w:r>
      <w:proofErr w:type="gramStart"/>
      <w:r>
        <w:rPr>
          <w:rFonts w:ascii="Poppins" w:eastAsia="Poppins" w:hAnsi="Poppins" w:cs="Poppins"/>
          <w:i/>
        </w:rPr>
        <w:t>e.g.</w:t>
      </w:r>
      <w:proofErr w:type="gramEnd"/>
      <w:r>
        <w:rPr>
          <w:rFonts w:ascii="Poppins" w:eastAsia="Poppins" w:hAnsi="Poppins" w:cs="Poppins"/>
          <w:i/>
        </w:rPr>
        <w:t xml:space="preserve"> vaccinations)</w:t>
      </w:r>
    </w:p>
    <w:p w14:paraId="00000017" w14:textId="77777777" w:rsidR="000D65B8" w:rsidRDefault="00000000">
      <w:pPr>
        <w:numPr>
          <w:ilvl w:val="0"/>
          <w:numId w:val="3"/>
        </w:numPr>
        <w:rPr>
          <w:rFonts w:ascii="Poppins" w:eastAsia="Poppins" w:hAnsi="Poppins" w:cs="Poppins"/>
        </w:rPr>
      </w:pPr>
      <w:r>
        <w:rPr>
          <w:rFonts w:ascii="Poppins" w:eastAsia="Poppins" w:hAnsi="Poppins" w:cs="Poppins"/>
          <w:i/>
        </w:rPr>
        <w:t>Local transportation during trips (taxi fares, rental cars etc.)</w:t>
      </w:r>
    </w:p>
    <w:p w14:paraId="00000018" w14:textId="77777777" w:rsidR="000D65B8" w:rsidRDefault="00000000">
      <w:pPr>
        <w:numPr>
          <w:ilvl w:val="0"/>
          <w:numId w:val="3"/>
        </w:numPr>
        <w:rPr>
          <w:rFonts w:ascii="Poppins" w:eastAsia="Poppins" w:hAnsi="Poppins" w:cs="Poppins"/>
        </w:rPr>
      </w:pPr>
      <w:r>
        <w:rPr>
          <w:rFonts w:ascii="Poppins" w:eastAsia="Poppins" w:hAnsi="Poppins" w:cs="Poppins"/>
          <w:i/>
        </w:rPr>
        <w:t>Other minor expenses that have been approved by your manager (</w:t>
      </w:r>
      <w:proofErr w:type="gramStart"/>
      <w:r>
        <w:rPr>
          <w:rFonts w:ascii="Poppins" w:eastAsia="Poppins" w:hAnsi="Poppins" w:cs="Poppins"/>
          <w:i/>
        </w:rPr>
        <w:t>e.g.</w:t>
      </w:r>
      <w:proofErr w:type="gramEnd"/>
      <w:r>
        <w:rPr>
          <w:rFonts w:ascii="Poppins" w:eastAsia="Poppins" w:hAnsi="Poppins" w:cs="Poppins"/>
          <w:i/>
        </w:rPr>
        <w:t xml:space="preserve"> meals, business material)</w:t>
      </w:r>
    </w:p>
    <w:p w14:paraId="00000019" w14:textId="77777777" w:rsidR="000D65B8" w:rsidRDefault="00000000">
      <w:pPr>
        <w:numPr>
          <w:ilvl w:val="0"/>
          <w:numId w:val="3"/>
        </w:numPr>
        <w:spacing w:after="240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i/>
        </w:rPr>
        <w:t xml:space="preserve">Training and educational material approved by your </w:t>
      </w:r>
      <w:proofErr w:type="gramStart"/>
      <w:r>
        <w:rPr>
          <w:rFonts w:ascii="Poppins" w:eastAsia="Poppins" w:hAnsi="Poppins" w:cs="Poppins"/>
          <w:i/>
        </w:rPr>
        <w:t>manager</w:t>
      </w:r>
      <w:proofErr w:type="gramEnd"/>
    </w:p>
    <w:p w14:paraId="0000001A" w14:textId="77777777" w:rsidR="000D65B8" w:rsidRDefault="00000000">
      <w:pPr>
        <w:spacing w:before="240" w:after="240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We may issue virtual cards that can be used for a specific purpose only (</w:t>
      </w:r>
      <w:proofErr w:type="gramStart"/>
      <w:r>
        <w:rPr>
          <w:rFonts w:ascii="Poppins" w:eastAsia="Poppins" w:hAnsi="Poppins" w:cs="Poppins"/>
        </w:rPr>
        <w:t>e.g.</w:t>
      </w:r>
      <w:proofErr w:type="gramEnd"/>
      <w:r>
        <w:rPr>
          <w:rFonts w:ascii="Poppins" w:eastAsia="Poppins" w:hAnsi="Poppins" w:cs="Poppins"/>
        </w:rPr>
        <w:t xml:space="preserve"> payment for a special product or service). </w:t>
      </w:r>
    </w:p>
    <w:p w14:paraId="0000001B" w14:textId="77777777" w:rsidR="000D65B8" w:rsidRDefault="00000000">
      <w:pPr>
        <w:spacing w:before="240" w:after="240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You must not use </w:t>
      </w:r>
      <w:r>
        <w:rPr>
          <w:rFonts w:ascii="Poppins" w:eastAsia="Poppins" w:hAnsi="Poppins" w:cs="Poppins"/>
          <w:shd w:val="clear" w:color="auto" w:fill="CAEE10"/>
        </w:rPr>
        <w:t>BUSINESS NAME</w:t>
      </w:r>
      <w:r>
        <w:rPr>
          <w:rFonts w:ascii="Poppins" w:eastAsia="Poppins" w:hAnsi="Poppins" w:cs="Poppins"/>
        </w:rPr>
        <w:t xml:space="preserve"> funds on your corporate card for non-</w:t>
      </w:r>
      <w:proofErr w:type="spellStart"/>
      <w:r>
        <w:rPr>
          <w:rFonts w:ascii="Poppins" w:eastAsia="Poppins" w:hAnsi="Poppins" w:cs="Poppins"/>
        </w:rPr>
        <w:t>authorised</w:t>
      </w:r>
      <w:proofErr w:type="spellEnd"/>
      <w:r>
        <w:rPr>
          <w:rFonts w:ascii="Poppins" w:eastAsia="Poppins" w:hAnsi="Poppins" w:cs="Poppins"/>
        </w:rPr>
        <w:t xml:space="preserve"> or personal expenses. You’re also not allowed to purchase alcohol, any drugs, weapons, pornography or incur charges for </w:t>
      </w:r>
      <w:proofErr w:type="spellStart"/>
      <w:r>
        <w:rPr>
          <w:rFonts w:ascii="Poppins" w:eastAsia="Poppins" w:hAnsi="Poppins" w:cs="Poppins"/>
        </w:rPr>
        <w:t>unauthorised</w:t>
      </w:r>
      <w:proofErr w:type="spellEnd"/>
      <w:r>
        <w:rPr>
          <w:rFonts w:ascii="Poppins" w:eastAsia="Poppins" w:hAnsi="Poppins" w:cs="Poppins"/>
        </w:rPr>
        <w:t xml:space="preserve"> entertainment.</w:t>
      </w:r>
    </w:p>
    <w:p w14:paraId="0000001C" w14:textId="77777777" w:rsidR="000D65B8" w:rsidRDefault="00000000">
      <w:pPr>
        <w:pStyle w:val="Heading4"/>
        <w:keepNext w:val="0"/>
        <w:keepLines w:val="0"/>
        <w:spacing w:before="240" w:after="40"/>
        <w:rPr>
          <w:rFonts w:ascii="Poppins" w:eastAsia="Poppins" w:hAnsi="Poppins" w:cs="Poppins"/>
          <w:b/>
          <w:color w:val="000000"/>
          <w:sz w:val="22"/>
          <w:szCs w:val="22"/>
        </w:rPr>
      </w:pPr>
      <w:bookmarkStart w:id="4" w:name="_heading=h.1t3h5sf" w:colFirst="0" w:colLast="0"/>
      <w:bookmarkEnd w:id="4"/>
      <w:r>
        <w:rPr>
          <w:rFonts w:ascii="Poppins" w:eastAsia="Poppins" w:hAnsi="Poppins" w:cs="Poppins"/>
          <w:b/>
          <w:color w:val="000000"/>
          <w:sz w:val="22"/>
          <w:szCs w:val="22"/>
        </w:rPr>
        <w:t>Exceptions</w:t>
      </w:r>
    </w:p>
    <w:p w14:paraId="0000001D" w14:textId="77777777" w:rsidR="000D65B8" w:rsidRDefault="00000000">
      <w:pPr>
        <w:spacing w:before="240" w:after="240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You may apply for an exception if </w:t>
      </w:r>
      <w:proofErr w:type="gramStart"/>
      <w:r>
        <w:rPr>
          <w:rFonts w:ascii="Poppins" w:eastAsia="Poppins" w:hAnsi="Poppins" w:cs="Poppins"/>
        </w:rPr>
        <w:t>absolutely necessary</w:t>
      </w:r>
      <w:proofErr w:type="gramEnd"/>
      <w:r>
        <w:rPr>
          <w:rFonts w:ascii="Poppins" w:eastAsia="Poppins" w:hAnsi="Poppins" w:cs="Poppins"/>
        </w:rPr>
        <w:t xml:space="preserve">. Inform the finance team and your manager about the expense you want to make – you might receive </w:t>
      </w:r>
      <w:proofErr w:type="spellStart"/>
      <w:r>
        <w:rPr>
          <w:rFonts w:ascii="Poppins" w:eastAsia="Poppins" w:hAnsi="Poppins" w:cs="Poppins"/>
        </w:rPr>
        <w:t>authorisation</w:t>
      </w:r>
      <w:proofErr w:type="spellEnd"/>
      <w:r>
        <w:rPr>
          <w:rFonts w:ascii="Poppins" w:eastAsia="Poppins" w:hAnsi="Poppins" w:cs="Poppins"/>
        </w:rPr>
        <w:t xml:space="preserve"> in special cases.</w:t>
      </w:r>
    </w:p>
    <w:p w14:paraId="0000001E" w14:textId="77777777" w:rsidR="000D65B8" w:rsidRDefault="00000000">
      <w:pPr>
        <w:pStyle w:val="Heading2"/>
        <w:keepNext w:val="0"/>
        <w:keepLines w:val="0"/>
        <w:spacing w:before="240" w:after="40"/>
        <w:rPr>
          <w:rFonts w:ascii="Poppins" w:eastAsia="Poppins" w:hAnsi="Poppins" w:cs="Poppins"/>
        </w:rPr>
      </w:pPr>
      <w:bookmarkStart w:id="5" w:name="_heading=h.4d34og8" w:colFirst="0" w:colLast="0"/>
      <w:bookmarkEnd w:id="5"/>
      <w:r>
        <w:rPr>
          <w:rFonts w:ascii="Poppins" w:eastAsia="Poppins" w:hAnsi="Poppins" w:cs="Poppins"/>
        </w:rPr>
        <w:t>Corporate Card Limits</w:t>
      </w:r>
    </w:p>
    <w:p w14:paraId="0000001F" w14:textId="77777777" w:rsidR="000D65B8" w:rsidRDefault="00000000">
      <w:pPr>
        <w:spacing w:before="240" w:after="240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The virtual card limit will depend on your role within </w:t>
      </w:r>
      <w:r>
        <w:rPr>
          <w:rFonts w:ascii="Poppins" w:eastAsia="Poppins" w:hAnsi="Poppins" w:cs="Poppins"/>
          <w:shd w:val="clear" w:color="auto" w:fill="CAEE10"/>
        </w:rPr>
        <w:t>BUSINESS NAME</w:t>
      </w:r>
      <w:r>
        <w:rPr>
          <w:rFonts w:ascii="Poppins" w:eastAsia="Poppins" w:hAnsi="Poppins" w:cs="Poppins"/>
        </w:rPr>
        <w:t xml:space="preserve">, your department and the frequency or type of the expenses you incur. You will be advised of your card limit when you are given a card, however, </w:t>
      </w:r>
      <w:proofErr w:type="gramStart"/>
      <w:r>
        <w:rPr>
          <w:rFonts w:ascii="Poppins" w:eastAsia="Poppins" w:hAnsi="Poppins" w:cs="Poppins"/>
        </w:rPr>
        <w:t>as a general rule</w:t>
      </w:r>
      <w:proofErr w:type="gramEnd"/>
      <w:r>
        <w:rPr>
          <w:rFonts w:ascii="Poppins" w:eastAsia="Poppins" w:hAnsi="Poppins" w:cs="Poppins"/>
        </w:rPr>
        <w:t>, the weekly limits are:</w:t>
      </w:r>
    </w:p>
    <w:p w14:paraId="00000020" w14:textId="77777777" w:rsidR="000D65B8" w:rsidRDefault="00000000">
      <w:pPr>
        <w:numPr>
          <w:ilvl w:val="0"/>
          <w:numId w:val="2"/>
        </w:numPr>
        <w:spacing w:before="240"/>
        <w:rPr>
          <w:rFonts w:ascii="Poppins" w:eastAsia="Poppins" w:hAnsi="Poppins" w:cs="Poppins"/>
          <w:shd w:val="clear" w:color="auto" w:fill="CAEE10"/>
        </w:rPr>
      </w:pPr>
      <w:r>
        <w:rPr>
          <w:rFonts w:ascii="Poppins" w:eastAsia="Poppins" w:hAnsi="Poppins" w:cs="Poppins"/>
          <w:i/>
          <w:shd w:val="clear" w:color="auto" w:fill="CAEE10"/>
        </w:rPr>
        <w:t>$50</w:t>
      </w:r>
      <w:r>
        <w:rPr>
          <w:rFonts w:ascii="Poppins" w:eastAsia="Poppins" w:hAnsi="Poppins" w:cs="Poppins"/>
          <w:shd w:val="clear" w:color="auto" w:fill="CAEE10"/>
        </w:rPr>
        <w:t xml:space="preserve"> in funds used for regular work-related expenses (for example expenses when taking clients to outings).</w:t>
      </w:r>
    </w:p>
    <w:p w14:paraId="00000021" w14:textId="77777777" w:rsidR="000D65B8" w:rsidRDefault="00000000">
      <w:pPr>
        <w:numPr>
          <w:ilvl w:val="0"/>
          <w:numId w:val="2"/>
        </w:numPr>
        <w:rPr>
          <w:rFonts w:ascii="Poppins" w:eastAsia="Poppins" w:hAnsi="Poppins" w:cs="Poppins"/>
          <w:shd w:val="clear" w:color="auto" w:fill="CAEE10"/>
        </w:rPr>
      </w:pPr>
      <w:r>
        <w:rPr>
          <w:rFonts w:ascii="Poppins" w:eastAsia="Poppins" w:hAnsi="Poppins" w:cs="Poppins"/>
          <w:i/>
          <w:shd w:val="clear" w:color="auto" w:fill="CAEE10"/>
        </w:rPr>
        <w:t>$100</w:t>
      </w:r>
      <w:r>
        <w:rPr>
          <w:rFonts w:ascii="Poppins" w:eastAsia="Poppins" w:hAnsi="Poppins" w:cs="Poppins"/>
          <w:shd w:val="clear" w:color="auto" w:fill="CAEE10"/>
        </w:rPr>
        <w:t xml:space="preserve"> in funds used for client-related expenses (</w:t>
      </w:r>
      <w:proofErr w:type="gramStart"/>
      <w:r>
        <w:rPr>
          <w:rFonts w:ascii="Poppins" w:eastAsia="Poppins" w:hAnsi="Poppins" w:cs="Poppins"/>
          <w:shd w:val="clear" w:color="auto" w:fill="CAEE10"/>
        </w:rPr>
        <w:t>e.g.</w:t>
      </w:r>
      <w:proofErr w:type="gramEnd"/>
      <w:r>
        <w:rPr>
          <w:rFonts w:ascii="Poppins" w:eastAsia="Poppins" w:hAnsi="Poppins" w:cs="Poppins"/>
          <w:shd w:val="clear" w:color="auto" w:fill="CAEE10"/>
        </w:rPr>
        <w:t xml:space="preserve"> dinners).</w:t>
      </w:r>
    </w:p>
    <w:p w14:paraId="00000022" w14:textId="77777777" w:rsidR="000D65B8" w:rsidRDefault="00000000">
      <w:pPr>
        <w:numPr>
          <w:ilvl w:val="0"/>
          <w:numId w:val="2"/>
        </w:numPr>
        <w:spacing w:after="240"/>
        <w:rPr>
          <w:rFonts w:ascii="Poppins" w:eastAsia="Poppins" w:hAnsi="Poppins" w:cs="Poppins"/>
          <w:shd w:val="clear" w:color="auto" w:fill="CAEE10"/>
        </w:rPr>
      </w:pPr>
      <w:r>
        <w:rPr>
          <w:rFonts w:ascii="Poppins" w:eastAsia="Poppins" w:hAnsi="Poppins" w:cs="Poppins"/>
          <w:i/>
          <w:shd w:val="clear" w:color="auto" w:fill="CAEE10"/>
        </w:rPr>
        <w:lastRenderedPageBreak/>
        <w:t>$500</w:t>
      </w:r>
      <w:r>
        <w:rPr>
          <w:rFonts w:ascii="Poppins" w:eastAsia="Poppins" w:hAnsi="Poppins" w:cs="Poppins"/>
          <w:shd w:val="clear" w:color="auto" w:fill="CAEE10"/>
        </w:rPr>
        <w:t xml:space="preserve"> in funds used by Directors and Senior Management</w:t>
      </w:r>
    </w:p>
    <w:p w14:paraId="00000023" w14:textId="77777777" w:rsidR="000D65B8" w:rsidRDefault="00000000">
      <w:pPr>
        <w:spacing w:before="240" w:after="240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We may adjust these limits based on your job’s specific needs.</w:t>
      </w:r>
    </w:p>
    <w:p w14:paraId="00000024" w14:textId="77777777" w:rsidR="000D65B8" w:rsidRDefault="00000000">
      <w:pPr>
        <w:spacing w:before="240" w:after="240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In addition to card limits, budgets can be made for projects or cost </w:t>
      </w:r>
      <w:proofErr w:type="spellStart"/>
      <w:proofErr w:type="gramStart"/>
      <w:r>
        <w:rPr>
          <w:rFonts w:ascii="Poppins" w:eastAsia="Poppins" w:hAnsi="Poppins" w:cs="Poppins"/>
        </w:rPr>
        <w:t>centres</w:t>
      </w:r>
      <w:proofErr w:type="spellEnd"/>
      <w:proofErr w:type="gramEnd"/>
      <w:r>
        <w:rPr>
          <w:rFonts w:ascii="Poppins" w:eastAsia="Poppins" w:hAnsi="Poppins" w:cs="Poppins"/>
        </w:rPr>
        <w:t xml:space="preserve"> and you may have access to more than one budget through your expense management app. </w:t>
      </w:r>
    </w:p>
    <w:p w14:paraId="00000025" w14:textId="77777777" w:rsidR="000D65B8" w:rsidRDefault="00000000">
      <w:pPr>
        <w:pStyle w:val="Heading2"/>
        <w:keepNext w:val="0"/>
        <w:keepLines w:val="0"/>
        <w:spacing w:before="240" w:after="40"/>
        <w:rPr>
          <w:rFonts w:ascii="Poppins" w:eastAsia="Poppins" w:hAnsi="Poppins" w:cs="Poppins"/>
        </w:rPr>
      </w:pPr>
      <w:bookmarkStart w:id="6" w:name="_heading=h.f6zri6kudf8a" w:colFirst="0" w:colLast="0"/>
      <w:bookmarkEnd w:id="6"/>
      <w:r>
        <w:rPr>
          <w:rFonts w:ascii="Poppins" w:eastAsia="Poppins" w:hAnsi="Poppins" w:cs="Poppins"/>
        </w:rPr>
        <w:t>Expense Reports</w:t>
      </w:r>
    </w:p>
    <w:p w14:paraId="00000026" w14:textId="77777777" w:rsidR="000D65B8" w:rsidRDefault="00000000">
      <w:pPr>
        <w:spacing w:before="240" w:after="240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Every purchase must be accompanied by proof of purchase and a complete expense report.</w:t>
      </w:r>
    </w:p>
    <w:p w14:paraId="00000027" w14:textId="77777777" w:rsidR="000D65B8" w:rsidRDefault="00000000">
      <w:pPr>
        <w:spacing w:before="240" w:after="240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The Virtual corporate card is connected to </w:t>
      </w:r>
      <w:r>
        <w:rPr>
          <w:rFonts w:ascii="Poppins" w:eastAsia="Poppins" w:hAnsi="Poppins" w:cs="Poppins"/>
          <w:shd w:val="clear" w:color="auto" w:fill="CAEE10"/>
        </w:rPr>
        <w:t>an expense management system</w:t>
      </w:r>
      <w:r>
        <w:rPr>
          <w:rFonts w:ascii="Poppins" w:eastAsia="Poppins" w:hAnsi="Poppins" w:cs="Poppins"/>
          <w:color w:val="4FD7F3"/>
        </w:rPr>
        <w:t xml:space="preserve"> </w:t>
      </w:r>
      <w:r>
        <w:rPr>
          <w:rFonts w:ascii="Poppins" w:eastAsia="Poppins" w:hAnsi="Poppins" w:cs="Poppins"/>
        </w:rPr>
        <w:t xml:space="preserve">and purchase data such as merchant name, amount, category, date and time is synced in real-time with the </w:t>
      </w:r>
      <w:proofErr w:type="gramStart"/>
      <w:r>
        <w:rPr>
          <w:rFonts w:ascii="Poppins" w:eastAsia="Poppins" w:hAnsi="Poppins" w:cs="Poppins"/>
        </w:rPr>
        <w:t>card</w:t>
      </w:r>
      <w:proofErr w:type="gramEnd"/>
      <w:r>
        <w:rPr>
          <w:rFonts w:ascii="Poppins" w:eastAsia="Poppins" w:hAnsi="Poppins" w:cs="Poppins"/>
        </w:rPr>
        <w:t xml:space="preserve">  </w:t>
      </w:r>
    </w:p>
    <w:p w14:paraId="00000028" w14:textId="77777777" w:rsidR="000D65B8" w:rsidRDefault="00000000">
      <w:pPr>
        <w:spacing w:before="240" w:after="240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After making a purchase, open the </w:t>
      </w:r>
      <w:r>
        <w:rPr>
          <w:rFonts w:ascii="Poppins" w:eastAsia="Poppins" w:hAnsi="Poppins" w:cs="Poppins"/>
          <w:shd w:val="clear" w:color="auto" w:fill="CAEE10"/>
        </w:rPr>
        <w:t>expense management system</w:t>
      </w:r>
      <w:r>
        <w:rPr>
          <w:rFonts w:ascii="Poppins" w:eastAsia="Poppins" w:hAnsi="Poppins" w:cs="Poppins"/>
        </w:rPr>
        <w:t xml:space="preserve"> mobile application and take a photo of the receipt. Please confirm the GST amount, Expense category, </w:t>
      </w:r>
      <w:proofErr w:type="gramStart"/>
      <w:r>
        <w:rPr>
          <w:rFonts w:ascii="Poppins" w:eastAsia="Poppins" w:hAnsi="Poppins" w:cs="Poppins"/>
        </w:rPr>
        <w:t>Budget</w:t>
      </w:r>
      <w:proofErr w:type="gramEnd"/>
      <w:r>
        <w:rPr>
          <w:rFonts w:ascii="Poppins" w:eastAsia="Poppins" w:hAnsi="Poppins" w:cs="Poppins"/>
        </w:rPr>
        <w:t xml:space="preserve"> and Description. </w:t>
      </w:r>
    </w:p>
    <w:p w14:paraId="00000029" w14:textId="77777777" w:rsidR="000D65B8" w:rsidRDefault="00000000">
      <w:pPr>
        <w:spacing w:after="240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For purchases made in Australia over $82.50 (including GST), make sure that all receipts have GST values. This is so that </w:t>
      </w:r>
      <w:r>
        <w:rPr>
          <w:rFonts w:ascii="Poppins" w:eastAsia="Poppins" w:hAnsi="Poppins" w:cs="Poppins"/>
          <w:shd w:val="clear" w:color="auto" w:fill="CAEE10"/>
        </w:rPr>
        <w:t>BUSINESS NAME</w:t>
      </w:r>
      <w:r>
        <w:rPr>
          <w:rFonts w:ascii="Poppins" w:eastAsia="Poppins" w:hAnsi="Poppins" w:cs="Poppins"/>
          <w:color w:val="4FD7F3"/>
        </w:rPr>
        <w:t xml:space="preserve"> </w:t>
      </w:r>
      <w:r>
        <w:rPr>
          <w:rFonts w:ascii="Poppins" w:eastAsia="Poppins" w:hAnsi="Poppins" w:cs="Poppins"/>
        </w:rPr>
        <w:t>can claim back the GST amount from the government.</w:t>
      </w:r>
    </w:p>
    <w:p w14:paraId="0000002A" w14:textId="77777777" w:rsidR="000D65B8" w:rsidRDefault="000D65B8">
      <w:pPr>
        <w:spacing w:after="240"/>
        <w:rPr>
          <w:rFonts w:ascii="Poppins" w:eastAsia="Poppins" w:hAnsi="Poppins" w:cs="Poppins"/>
        </w:rPr>
      </w:pPr>
    </w:p>
    <w:p w14:paraId="0000002B" w14:textId="77777777" w:rsidR="000D65B8" w:rsidRDefault="00000000">
      <w:pPr>
        <w:pStyle w:val="Heading2"/>
        <w:keepNext w:val="0"/>
        <w:keepLines w:val="0"/>
        <w:spacing w:before="240" w:after="40"/>
        <w:rPr>
          <w:rFonts w:ascii="Poppins" w:eastAsia="Poppins" w:hAnsi="Poppins" w:cs="Poppins"/>
        </w:rPr>
      </w:pPr>
      <w:bookmarkStart w:id="7" w:name="_heading=h.2s8eyo1" w:colFirst="0" w:colLast="0"/>
      <w:bookmarkEnd w:id="7"/>
      <w:r>
        <w:rPr>
          <w:rFonts w:ascii="Poppins" w:eastAsia="Poppins" w:hAnsi="Poppins" w:cs="Poppins"/>
        </w:rPr>
        <w:t>Your responsibilities</w:t>
      </w:r>
    </w:p>
    <w:p w14:paraId="0000002C" w14:textId="77777777" w:rsidR="000D65B8" w:rsidRDefault="00000000">
      <w:pPr>
        <w:spacing w:before="240" w:after="240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If you have a virtual corporate card, we expect you to:</w:t>
      </w:r>
    </w:p>
    <w:p w14:paraId="0000002D" w14:textId="77777777" w:rsidR="000D65B8" w:rsidRDefault="00000000">
      <w:pPr>
        <w:numPr>
          <w:ilvl w:val="0"/>
          <w:numId w:val="5"/>
        </w:numPr>
        <w:spacing w:before="240"/>
      </w:pPr>
      <w:r>
        <w:rPr>
          <w:rFonts w:ascii="Poppins" w:eastAsia="Poppins" w:hAnsi="Poppins" w:cs="Poppins"/>
          <w:b/>
        </w:rPr>
        <w:t xml:space="preserve">Download the </w:t>
      </w:r>
      <w:r>
        <w:rPr>
          <w:rFonts w:ascii="Poppins" w:eastAsia="Poppins" w:hAnsi="Poppins" w:cs="Poppins"/>
          <w:b/>
          <w:shd w:val="clear" w:color="auto" w:fill="CAEE10"/>
        </w:rPr>
        <w:t>expense management system</w:t>
      </w:r>
      <w:r>
        <w:rPr>
          <w:rFonts w:ascii="Poppins" w:eastAsia="Poppins" w:hAnsi="Poppins" w:cs="Poppins"/>
          <w:b/>
        </w:rPr>
        <w:t xml:space="preserve"> application and add the virtual card to your mobile devices wallet.</w:t>
      </w:r>
      <w:r>
        <w:rPr>
          <w:rFonts w:ascii="Poppins" w:eastAsia="Poppins" w:hAnsi="Poppins" w:cs="Poppins"/>
        </w:rPr>
        <w:t xml:space="preserve"> You will receive an email with how to download the app and how to add it to your wallet. </w:t>
      </w:r>
    </w:p>
    <w:p w14:paraId="0000002E" w14:textId="77777777" w:rsidR="000D65B8" w:rsidRDefault="00000000">
      <w:pPr>
        <w:numPr>
          <w:ilvl w:val="0"/>
          <w:numId w:val="5"/>
        </w:numPr>
        <w:spacing w:before="240"/>
      </w:pPr>
      <w:r>
        <w:rPr>
          <w:rFonts w:ascii="Poppins" w:eastAsia="Poppins" w:hAnsi="Poppins" w:cs="Poppins"/>
          <w:b/>
        </w:rPr>
        <w:t>Protect it to the best of your ability</w:t>
      </w:r>
      <w:r>
        <w:rPr>
          <w:rFonts w:ascii="Poppins" w:eastAsia="Poppins" w:hAnsi="Poppins" w:cs="Poppins"/>
        </w:rPr>
        <w:t xml:space="preserve">. Don’t leave it unattended or let </w:t>
      </w:r>
      <w:proofErr w:type="spellStart"/>
      <w:r>
        <w:rPr>
          <w:rFonts w:ascii="Poppins" w:eastAsia="Poppins" w:hAnsi="Poppins" w:cs="Poppins"/>
        </w:rPr>
        <w:t>unauthorised</w:t>
      </w:r>
      <w:proofErr w:type="spellEnd"/>
      <w:r>
        <w:rPr>
          <w:rFonts w:ascii="Poppins" w:eastAsia="Poppins" w:hAnsi="Poppins" w:cs="Poppins"/>
        </w:rPr>
        <w:t xml:space="preserve"> people use it (</w:t>
      </w:r>
      <w:proofErr w:type="gramStart"/>
      <w:r>
        <w:rPr>
          <w:rFonts w:ascii="Poppins" w:eastAsia="Poppins" w:hAnsi="Poppins" w:cs="Poppins"/>
        </w:rPr>
        <w:t>e.g.</w:t>
      </w:r>
      <w:proofErr w:type="gramEnd"/>
      <w:r>
        <w:rPr>
          <w:rFonts w:ascii="Poppins" w:eastAsia="Poppins" w:hAnsi="Poppins" w:cs="Poppins"/>
        </w:rPr>
        <w:t xml:space="preserve"> friends, family, colleagues). Unless directed by the Finance team, </w:t>
      </w:r>
      <w:r>
        <w:rPr>
          <w:rFonts w:ascii="Poppins" w:eastAsia="Poppins" w:hAnsi="Poppins" w:cs="Poppins"/>
        </w:rPr>
        <w:lastRenderedPageBreak/>
        <w:t xml:space="preserve">sharing your card with other </w:t>
      </w:r>
      <w:r>
        <w:rPr>
          <w:rFonts w:ascii="Poppins" w:eastAsia="Poppins" w:hAnsi="Poppins" w:cs="Poppins"/>
          <w:shd w:val="clear" w:color="auto" w:fill="CAEE10"/>
        </w:rPr>
        <w:t>BUSINESS NAME</w:t>
      </w:r>
      <w:r>
        <w:rPr>
          <w:rFonts w:ascii="Poppins" w:eastAsia="Poppins" w:hAnsi="Poppins" w:cs="Poppins"/>
        </w:rPr>
        <w:t xml:space="preserve"> employees is not allowed. However, you </w:t>
      </w:r>
      <w:proofErr w:type="gramStart"/>
      <w:r>
        <w:rPr>
          <w:rFonts w:ascii="Poppins" w:eastAsia="Poppins" w:hAnsi="Poppins" w:cs="Poppins"/>
        </w:rPr>
        <w:t>are able to</w:t>
      </w:r>
      <w:proofErr w:type="gramEnd"/>
      <w:r>
        <w:rPr>
          <w:rFonts w:ascii="Poppins" w:eastAsia="Poppins" w:hAnsi="Poppins" w:cs="Poppins"/>
        </w:rPr>
        <w:t xml:space="preserve"> make purchases on your card on the behalf of other employees. </w:t>
      </w:r>
    </w:p>
    <w:p w14:paraId="0000002F" w14:textId="77777777" w:rsidR="000D65B8" w:rsidRDefault="00000000">
      <w:pPr>
        <w:numPr>
          <w:ilvl w:val="0"/>
          <w:numId w:val="5"/>
        </w:numPr>
      </w:pPr>
      <w:r>
        <w:rPr>
          <w:rFonts w:ascii="Poppins" w:eastAsia="Poppins" w:hAnsi="Poppins" w:cs="Poppins"/>
          <w:b/>
        </w:rPr>
        <w:t>Report if your phone is stolen or lost as soon as possible</w:t>
      </w:r>
      <w:r>
        <w:rPr>
          <w:rFonts w:ascii="Poppins" w:eastAsia="Poppins" w:hAnsi="Poppins" w:cs="Poppins"/>
        </w:rPr>
        <w:t xml:space="preserve">. If, for example, there’s a break-in at your home and your phone is taken, you need to file a police report and call our accounting department immediately. </w:t>
      </w:r>
    </w:p>
    <w:p w14:paraId="00000030" w14:textId="77777777" w:rsidR="000D65B8" w:rsidRDefault="00000000">
      <w:pPr>
        <w:numPr>
          <w:ilvl w:val="0"/>
          <w:numId w:val="5"/>
        </w:numPr>
      </w:pPr>
      <w:r>
        <w:rPr>
          <w:rFonts w:ascii="Poppins" w:eastAsia="Poppins" w:hAnsi="Poppins" w:cs="Poppins"/>
          <w:b/>
        </w:rPr>
        <w:t>Use it only for approved reasons</w:t>
      </w:r>
      <w:r>
        <w:rPr>
          <w:rFonts w:ascii="Poppins" w:eastAsia="Poppins" w:hAnsi="Poppins" w:cs="Poppins"/>
        </w:rPr>
        <w:t xml:space="preserve">. Follow the instructions in this policy and agreement please don’t use the corporate virtual card for personal or </w:t>
      </w:r>
      <w:proofErr w:type="spellStart"/>
      <w:r>
        <w:rPr>
          <w:rFonts w:ascii="Poppins" w:eastAsia="Poppins" w:hAnsi="Poppins" w:cs="Poppins"/>
        </w:rPr>
        <w:t>unauthorised</w:t>
      </w:r>
      <w:proofErr w:type="spellEnd"/>
      <w:r>
        <w:rPr>
          <w:rFonts w:ascii="Poppins" w:eastAsia="Poppins" w:hAnsi="Poppins" w:cs="Poppins"/>
        </w:rPr>
        <w:t xml:space="preserve"> expenses, even if you intend to compensate the charges later.</w:t>
      </w:r>
    </w:p>
    <w:p w14:paraId="00000031" w14:textId="77777777" w:rsidR="000D65B8" w:rsidRDefault="00000000">
      <w:pPr>
        <w:numPr>
          <w:ilvl w:val="0"/>
          <w:numId w:val="5"/>
        </w:numPr>
        <w:spacing w:after="240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b/>
        </w:rPr>
        <w:t xml:space="preserve">Document all expenses </w:t>
      </w:r>
      <w:r>
        <w:rPr>
          <w:rFonts w:ascii="Poppins" w:eastAsia="Poppins" w:hAnsi="Poppins" w:cs="Poppins"/>
        </w:rPr>
        <w:t>by taking a photo of the receipt and completing the expense report (see Expense Report section above).</w:t>
      </w:r>
    </w:p>
    <w:p w14:paraId="00000032" w14:textId="77777777" w:rsidR="000D65B8" w:rsidRDefault="00000000">
      <w:pPr>
        <w:pStyle w:val="Heading2"/>
        <w:keepNext w:val="0"/>
        <w:keepLines w:val="0"/>
        <w:spacing w:before="240" w:after="40"/>
        <w:rPr>
          <w:rFonts w:ascii="Poppins" w:eastAsia="Poppins" w:hAnsi="Poppins" w:cs="Poppins"/>
        </w:rPr>
      </w:pPr>
      <w:bookmarkStart w:id="8" w:name="_heading=h.2swd81o1vo21" w:colFirst="0" w:colLast="0"/>
      <w:bookmarkEnd w:id="8"/>
      <w:r>
        <w:rPr>
          <w:rFonts w:ascii="Poppins" w:eastAsia="Poppins" w:hAnsi="Poppins" w:cs="Poppins"/>
        </w:rPr>
        <w:t xml:space="preserve">Use of the company corporate card </w:t>
      </w:r>
    </w:p>
    <w:p w14:paraId="00000033" w14:textId="77777777" w:rsidR="000D65B8" w:rsidRDefault="00000000">
      <w:pPr>
        <w:spacing w:before="240" w:after="240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When you’re using the corporate virtual card, you should:</w:t>
      </w:r>
    </w:p>
    <w:p w14:paraId="00000034" w14:textId="77777777" w:rsidR="000D65B8" w:rsidRDefault="00000000">
      <w:pPr>
        <w:numPr>
          <w:ilvl w:val="0"/>
          <w:numId w:val="6"/>
        </w:numPr>
        <w:spacing w:before="240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Confirm that the </w:t>
      </w:r>
      <w:proofErr w:type="gramStart"/>
      <w:r>
        <w:rPr>
          <w:rFonts w:ascii="Poppins" w:eastAsia="Poppins" w:hAnsi="Poppins" w:cs="Poppins"/>
        </w:rPr>
        <w:t>particular expense</w:t>
      </w:r>
      <w:proofErr w:type="gramEnd"/>
      <w:r>
        <w:rPr>
          <w:rFonts w:ascii="Poppins" w:eastAsia="Poppins" w:hAnsi="Poppins" w:cs="Poppins"/>
        </w:rPr>
        <w:t xml:space="preserve"> is allowed under this policy.</w:t>
      </w:r>
    </w:p>
    <w:p w14:paraId="00000035" w14:textId="77777777" w:rsidR="000D65B8" w:rsidRDefault="00000000">
      <w:pPr>
        <w:numPr>
          <w:ilvl w:val="0"/>
          <w:numId w:val="6"/>
        </w:num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Be aware of the corporate limit and the transaction limit so you can plan business expenses properly.</w:t>
      </w:r>
    </w:p>
    <w:p w14:paraId="00000036" w14:textId="77777777" w:rsidR="000D65B8" w:rsidRDefault="00000000">
      <w:pPr>
        <w:numPr>
          <w:ilvl w:val="0"/>
          <w:numId w:val="6"/>
        </w:num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Keep your mobile phone and access to it secure.</w:t>
      </w:r>
    </w:p>
    <w:p w14:paraId="00000037" w14:textId="77777777" w:rsidR="000D65B8" w:rsidRDefault="00000000">
      <w:pPr>
        <w:numPr>
          <w:ilvl w:val="0"/>
          <w:numId w:val="6"/>
        </w:numPr>
        <w:spacing w:after="240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Use the card sensibly and avoid unnecessary expenses. </w:t>
      </w:r>
    </w:p>
    <w:p w14:paraId="00000038" w14:textId="77777777" w:rsidR="000D65B8" w:rsidRDefault="00000000">
      <w:pPr>
        <w:pStyle w:val="Heading2"/>
        <w:keepNext w:val="0"/>
        <w:keepLines w:val="0"/>
        <w:spacing w:before="280"/>
        <w:ind w:left="720"/>
        <w:rPr>
          <w:rFonts w:ascii="Poppins" w:eastAsia="Poppins" w:hAnsi="Poppins" w:cs="Poppins"/>
        </w:rPr>
      </w:pPr>
      <w:bookmarkStart w:id="9" w:name="_heading=h.17dp8vu" w:colFirst="0" w:colLast="0"/>
      <w:bookmarkEnd w:id="9"/>
      <w:r>
        <w:rPr>
          <w:rFonts w:ascii="Poppins" w:eastAsia="Poppins" w:hAnsi="Poppins" w:cs="Poppins"/>
        </w:rPr>
        <w:t>Violating this policy</w:t>
      </w:r>
    </w:p>
    <w:p w14:paraId="00000039" w14:textId="77777777" w:rsidR="000D65B8" w:rsidRDefault="00000000">
      <w:pPr>
        <w:spacing w:before="240" w:after="240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We expect you to comply with this Virtual Corporate Card policy and we may need to </w:t>
      </w:r>
      <w:proofErr w:type="gramStart"/>
      <w:r>
        <w:rPr>
          <w:rFonts w:ascii="Poppins" w:eastAsia="Poppins" w:hAnsi="Poppins" w:cs="Poppins"/>
        </w:rPr>
        <w:t>take action</w:t>
      </w:r>
      <w:proofErr w:type="gramEnd"/>
      <w:r>
        <w:rPr>
          <w:rFonts w:ascii="Poppins" w:eastAsia="Poppins" w:hAnsi="Poppins" w:cs="Poppins"/>
        </w:rPr>
        <w:t xml:space="preserve"> if you violate the policy. For example:</w:t>
      </w:r>
    </w:p>
    <w:p w14:paraId="0000003A" w14:textId="77777777" w:rsidR="000D65B8" w:rsidRDefault="00000000">
      <w:pPr>
        <w:numPr>
          <w:ilvl w:val="0"/>
          <w:numId w:val="1"/>
        </w:numPr>
        <w:spacing w:before="240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If you incur personal or </w:t>
      </w:r>
      <w:proofErr w:type="spellStart"/>
      <w:r>
        <w:rPr>
          <w:rFonts w:ascii="Poppins" w:eastAsia="Poppins" w:hAnsi="Poppins" w:cs="Poppins"/>
        </w:rPr>
        <w:t>unauthorised</w:t>
      </w:r>
      <w:proofErr w:type="spellEnd"/>
      <w:r>
        <w:rPr>
          <w:rFonts w:ascii="Poppins" w:eastAsia="Poppins" w:hAnsi="Poppins" w:cs="Poppins"/>
        </w:rPr>
        <w:t xml:space="preserve"> expenses, these amounts will need to be repaid through payroll. If you do this consistently, you may lose the right to have a corporate card.</w:t>
      </w:r>
    </w:p>
    <w:p w14:paraId="0000003B" w14:textId="77777777" w:rsidR="000D65B8" w:rsidRDefault="00000000">
      <w:pPr>
        <w:numPr>
          <w:ilvl w:val="0"/>
          <w:numId w:val="1"/>
        </w:numPr>
        <w:spacing w:before="240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If you lose a receipt, you’ll need to inform the accounting department as soon as possible. We may find a solution if this happens rarely, but if you fail to submit receipts consistently, you may lose the right to use the Virtual Corporate card.</w:t>
      </w:r>
    </w:p>
    <w:p w14:paraId="0000003C" w14:textId="77777777" w:rsidR="000D65B8" w:rsidRDefault="00000000">
      <w:pPr>
        <w:numPr>
          <w:ilvl w:val="0"/>
          <w:numId w:val="1"/>
        </w:num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If you fail to submit your receipts on time, you’ll need to pay them yourself. Doing this repeatedly may lead to the loss of the Virtual Corporate card.</w:t>
      </w:r>
    </w:p>
    <w:p w14:paraId="0000003D" w14:textId="77777777" w:rsidR="000D65B8" w:rsidRDefault="00000000">
      <w:pPr>
        <w:numPr>
          <w:ilvl w:val="0"/>
          <w:numId w:val="1"/>
        </w:num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lastRenderedPageBreak/>
        <w:t xml:space="preserve">Giving access to the corporate card to </w:t>
      </w:r>
      <w:proofErr w:type="spellStart"/>
      <w:r>
        <w:rPr>
          <w:rFonts w:ascii="Poppins" w:eastAsia="Poppins" w:hAnsi="Poppins" w:cs="Poppins"/>
        </w:rPr>
        <w:t>unauthorised</w:t>
      </w:r>
      <w:proofErr w:type="spellEnd"/>
      <w:r>
        <w:rPr>
          <w:rFonts w:ascii="Poppins" w:eastAsia="Poppins" w:hAnsi="Poppins" w:cs="Poppins"/>
        </w:rPr>
        <w:t xml:space="preserve"> people or abusing the expense limits may result in suspension or termination.</w:t>
      </w:r>
    </w:p>
    <w:p w14:paraId="0000003E" w14:textId="77777777" w:rsidR="000D65B8" w:rsidRDefault="00000000">
      <w:pPr>
        <w:numPr>
          <w:ilvl w:val="0"/>
          <w:numId w:val="1"/>
        </w:numPr>
        <w:spacing w:after="240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Making prohibited purchases as mentioned previously (</w:t>
      </w:r>
      <w:proofErr w:type="gramStart"/>
      <w:r>
        <w:rPr>
          <w:rFonts w:ascii="Poppins" w:eastAsia="Poppins" w:hAnsi="Poppins" w:cs="Poppins"/>
        </w:rPr>
        <w:t>e.g.</w:t>
      </w:r>
      <w:proofErr w:type="gramEnd"/>
      <w:r>
        <w:rPr>
          <w:rFonts w:ascii="Poppins" w:eastAsia="Poppins" w:hAnsi="Poppins" w:cs="Poppins"/>
        </w:rPr>
        <w:t xml:space="preserve"> weapons, drugs) will result in immediate termination, and possibly legal action.</w:t>
      </w:r>
    </w:p>
    <w:p w14:paraId="00000040" w14:textId="37813247" w:rsidR="000D65B8" w:rsidRDefault="00000000">
      <w:pPr>
        <w:spacing w:before="240" w:after="240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shd w:val="clear" w:color="auto" w:fill="CAEE10"/>
        </w:rPr>
        <w:t>BUSINESS NAME</w:t>
      </w:r>
      <w:r>
        <w:rPr>
          <w:rFonts w:ascii="Poppins" w:eastAsia="Poppins" w:hAnsi="Poppins" w:cs="Poppins"/>
        </w:rPr>
        <w:t xml:space="preserve"> has the right to review your Virtual Corporate Card </w:t>
      </w:r>
      <w:proofErr w:type="gramStart"/>
      <w:r>
        <w:rPr>
          <w:rFonts w:ascii="Poppins" w:eastAsia="Poppins" w:hAnsi="Poppins" w:cs="Poppins"/>
        </w:rPr>
        <w:t>usage, and</w:t>
      </w:r>
      <w:proofErr w:type="gramEnd"/>
      <w:r>
        <w:rPr>
          <w:rFonts w:ascii="Poppins" w:eastAsia="Poppins" w:hAnsi="Poppins" w:cs="Poppins"/>
        </w:rPr>
        <w:t xml:space="preserve"> withdraw it if there’s any inappropriate use.</w:t>
      </w:r>
    </w:p>
    <w:p w14:paraId="00000041" w14:textId="77777777" w:rsidR="000D65B8" w:rsidRDefault="00000000">
      <w:pPr>
        <w:pStyle w:val="Heading2"/>
        <w:keepNext w:val="0"/>
        <w:keepLines w:val="0"/>
        <w:spacing w:before="240" w:after="40"/>
        <w:rPr>
          <w:rFonts w:ascii="Poppins" w:eastAsia="Poppins" w:hAnsi="Poppins" w:cs="Poppins"/>
        </w:rPr>
      </w:pPr>
      <w:bookmarkStart w:id="10" w:name="_heading=h.tluce3cl0ovj" w:colFirst="0" w:colLast="0"/>
      <w:bookmarkEnd w:id="10"/>
      <w:r>
        <w:rPr>
          <w:rFonts w:ascii="Poppins" w:eastAsia="Poppins" w:hAnsi="Poppins" w:cs="Poppins"/>
        </w:rPr>
        <w:t>Employee Agreement</w:t>
      </w:r>
    </w:p>
    <w:p w14:paraId="00000044" w14:textId="4F2D351C" w:rsidR="000D65B8" w:rsidRDefault="00924A84">
      <w:pPr>
        <w:rPr>
          <w:rFonts w:ascii="Poppins" w:eastAsia="Poppins" w:hAnsi="Poppins" w:cs="Poppins"/>
        </w:rPr>
      </w:pPr>
      <w:r>
        <w:rPr>
          <w:color w:val="1D1C1D"/>
          <w:sz w:val="23"/>
          <w:szCs w:val="23"/>
          <w:shd w:val="clear" w:color="auto" w:fill="FFFFFF"/>
        </w:rPr>
        <w:t>B</w:t>
      </w:r>
      <w:r>
        <w:rPr>
          <w:color w:val="1D1C1D"/>
          <w:sz w:val="23"/>
          <w:szCs w:val="23"/>
          <w:shd w:val="clear" w:color="auto" w:fill="FFFFFF"/>
        </w:rPr>
        <w:t xml:space="preserve">y activating and using your company corporate card, you accept to </w:t>
      </w:r>
      <w:r>
        <w:rPr>
          <w:color w:val="1D1C1D"/>
          <w:sz w:val="23"/>
          <w:szCs w:val="23"/>
          <w:shd w:val="clear" w:color="auto" w:fill="FFFFFF"/>
        </w:rPr>
        <w:t xml:space="preserve">the terms in this policy. </w:t>
      </w:r>
    </w:p>
    <w:p w14:paraId="00000067" w14:textId="77777777" w:rsidR="000D65B8" w:rsidRDefault="000D65B8">
      <w:pPr>
        <w:rPr>
          <w:rFonts w:ascii="Poppins" w:eastAsia="Poppins" w:hAnsi="Poppins" w:cs="Poppins"/>
        </w:rPr>
      </w:pPr>
      <w:bookmarkStart w:id="11" w:name="_heading=h.fu02luhg645w" w:colFirst="0" w:colLast="0"/>
      <w:bookmarkEnd w:id="11"/>
    </w:p>
    <w:sectPr w:rsidR="000D65B8">
      <w:head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993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A8090" w14:textId="77777777" w:rsidR="00B76C8D" w:rsidRDefault="00B76C8D">
      <w:pPr>
        <w:spacing w:line="240" w:lineRule="auto"/>
      </w:pPr>
      <w:r>
        <w:separator/>
      </w:r>
    </w:p>
  </w:endnote>
  <w:endnote w:type="continuationSeparator" w:id="0">
    <w:p w14:paraId="773D9E2C" w14:textId="77777777" w:rsidR="00B76C8D" w:rsidRDefault="00B76C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B" w14:textId="7B059711" w:rsidR="000D65B8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924A84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A" w14:textId="34227F88" w:rsidR="000D65B8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924A84">
      <w:rPr>
        <w:noProof/>
      </w:rPr>
      <w:t>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FF0C8" w14:textId="77777777" w:rsidR="00B76C8D" w:rsidRDefault="00B76C8D">
      <w:pPr>
        <w:spacing w:line="240" w:lineRule="auto"/>
      </w:pPr>
      <w:r>
        <w:separator/>
      </w:r>
    </w:p>
  </w:footnote>
  <w:footnote w:type="continuationSeparator" w:id="0">
    <w:p w14:paraId="69DCBC28" w14:textId="77777777" w:rsidR="00B76C8D" w:rsidRDefault="00B76C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9" w14:textId="77777777" w:rsidR="000D65B8" w:rsidRDefault="000D65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8" w14:textId="77777777" w:rsidR="000D65B8" w:rsidRDefault="000D65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926"/>
    <w:multiLevelType w:val="multilevel"/>
    <w:tmpl w:val="05FCE4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963434"/>
    <w:multiLevelType w:val="multilevel"/>
    <w:tmpl w:val="D6F402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FBF7B3C"/>
    <w:multiLevelType w:val="multilevel"/>
    <w:tmpl w:val="E340B6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EC7CCB"/>
    <w:multiLevelType w:val="multilevel"/>
    <w:tmpl w:val="9E5839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81F0F3B"/>
    <w:multiLevelType w:val="multilevel"/>
    <w:tmpl w:val="E31080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F790ECB"/>
    <w:multiLevelType w:val="multilevel"/>
    <w:tmpl w:val="6448B6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43383353">
    <w:abstractNumId w:val="0"/>
  </w:num>
  <w:num w:numId="2" w16cid:durableId="2116902145">
    <w:abstractNumId w:val="4"/>
  </w:num>
  <w:num w:numId="3" w16cid:durableId="324286045">
    <w:abstractNumId w:val="5"/>
  </w:num>
  <w:num w:numId="4" w16cid:durableId="1812287759">
    <w:abstractNumId w:val="3"/>
  </w:num>
  <w:num w:numId="5" w16cid:durableId="1824470982">
    <w:abstractNumId w:val="2"/>
  </w:num>
  <w:num w:numId="6" w16cid:durableId="895437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B8"/>
    <w:rsid w:val="000D65B8"/>
    <w:rsid w:val="00924A84"/>
    <w:rsid w:val="00B7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7E1091"/>
  <w15:docId w15:val="{6B321037-E9E9-BF45-97CC-4723E03A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154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541"/>
  </w:style>
  <w:style w:type="paragraph" w:styleId="Footer">
    <w:name w:val="footer"/>
    <w:basedOn w:val="Normal"/>
    <w:link w:val="FooterChar"/>
    <w:uiPriority w:val="99"/>
    <w:unhideWhenUsed/>
    <w:rsid w:val="00B8154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541"/>
  </w:style>
  <w:style w:type="table" w:customStyle="1" w:styleId="TableGrid1">
    <w:name w:val="Table Grid1"/>
    <w:basedOn w:val="TableNormal"/>
    <w:next w:val="TableGrid"/>
    <w:rsid w:val="00C505B6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505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55C"/>
    <w:pPr>
      <w:ind w:left="720"/>
      <w:contextualSpacing/>
    </w:pPr>
  </w:style>
  <w:style w:type="table" w:customStyle="1" w:styleId="a0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ErMxw7arcTqLLuobthq2UN+Cjg==">AMUW2mW7zmiXAPdxuYyuA8TLyVL9w9DjvuFGs6wFCToVNOFMX7q9rhgv89tOXNAbUamAl1q22UlCq53HjZJ18iRrOksKLESvyqvfGY6GLl3J5rfJ1A8pJtqYqfzWewDNM43GjZsDj2e0G1O8uxj6T4+6stLdvnDTx/RnTUB1ffvgg/i+tylO3mf3Vx40B2zgQRQp8be7a+hARH1XT3az8nT+lKj5jMJl7piAJ9CTMgnFxlEgRZDNOjLHfuQ1pROUmTxlg4jCl/eBsZa/5bm/2YqbbTB0+E1nCqaDv+xFTLQiBGgzSFm3UK3pLof8lURgN5YWCkrjnas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979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rosea</dc:creator>
  <cp:lastModifiedBy>Ben Grossberg</cp:lastModifiedBy>
  <cp:revision>2</cp:revision>
  <dcterms:created xsi:type="dcterms:W3CDTF">2023-06-01T23:24:00Z</dcterms:created>
  <dcterms:modified xsi:type="dcterms:W3CDTF">2023-06-01T23:24:00Z</dcterms:modified>
</cp:coreProperties>
</file>