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8363" w14:textId="77777777" w:rsidR="009B550C" w:rsidRDefault="00000000">
      <w:pPr>
        <w:spacing w:before="240"/>
        <w:rPr>
          <w:rFonts w:ascii="Poppins" w:eastAsia="Poppins" w:hAnsi="Poppins" w:cs="Poppins"/>
          <w:b/>
          <w:sz w:val="24"/>
          <w:szCs w:val="24"/>
          <w:highlight w:val="white"/>
        </w:rPr>
      </w:pPr>
      <w:r>
        <w:rPr>
          <w:rFonts w:ascii="Poppins" w:eastAsia="Poppins" w:hAnsi="Poppins" w:cs="Poppins"/>
          <w:b/>
          <w:sz w:val="24"/>
          <w:szCs w:val="24"/>
          <w:highlight w:val="white"/>
        </w:rPr>
        <w:t>Reimbursement Policy for [</w:t>
      </w:r>
      <w:r>
        <w:rPr>
          <w:rFonts w:ascii="Poppins" w:eastAsia="Poppins" w:hAnsi="Poppins" w:cs="Poppins"/>
          <w:b/>
          <w:sz w:val="24"/>
          <w:szCs w:val="24"/>
          <w:shd w:val="clear" w:color="auto" w:fill="CAEE10"/>
        </w:rPr>
        <w:t>Business Name</w:t>
      </w:r>
      <w:r>
        <w:rPr>
          <w:rFonts w:ascii="Poppins" w:eastAsia="Poppins" w:hAnsi="Poppins" w:cs="Poppins"/>
          <w:b/>
          <w:sz w:val="24"/>
          <w:szCs w:val="24"/>
          <w:highlight w:val="white"/>
        </w:rPr>
        <w:t>]</w:t>
      </w:r>
    </w:p>
    <w:p w14:paraId="7DF62AC7" w14:textId="77777777" w:rsidR="009B550C" w:rsidRDefault="00000000">
      <w:pPr>
        <w:spacing w:after="180"/>
        <w:rPr>
          <w:rFonts w:ascii="Poppins" w:eastAsia="Poppins" w:hAnsi="Poppins" w:cs="Poppins"/>
          <w:sz w:val="24"/>
          <w:szCs w:val="24"/>
        </w:rPr>
      </w:pPr>
      <w:r>
        <w:rPr>
          <w:rFonts w:ascii="Poppins" w:eastAsia="Poppins" w:hAnsi="Poppins" w:cs="Poppins"/>
          <w:sz w:val="24"/>
          <w:szCs w:val="24"/>
        </w:rPr>
        <w:t>Introduction</w:t>
      </w:r>
    </w:p>
    <w:p w14:paraId="67D40EE0" w14:textId="77777777" w:rsidR="009B550C" w:rsidRDefault="00000000">
      <w:pPr>
        <w:spacing w:after="180"/>
        <w:jc w:val="both"/>
        <w:rPr>
          <w:rFonts w:ascii="Poppins" w:eastAsia="Poppins" w:hAnsi="Poppins" w:cs="Poppins"/>
          <w:sz w:val="24"/>
          <w:szCs w:val="24"/>
        </w:rPr>
      </w:pPr>
      <w:r>
        <w:rPr>
          <w:rFonts w:ascii="Poppins" w:eastAsia="Poppins" w:hAnsi="Poppins" w:cs="Poppins"/>
          <w:sz w:val="17"/>
          <w:szCs w:val="17"/>
          <w:shd w:val="clear" w:color="auto" w:fill="CAEE10"/>
        </w:rPr>
        <w:t>[BUSINESS NAME]</w:t>
      </w:r>
      <w:r>
        <w:rPr>
          <w:rFonts w:ascii="Poppins" w:eastAsia="Poppins" w:hAnsi="Poppins" w:cs="Poppins"/>
          <w:sz w:val="17"/>
          <w:szCs w:val="17"/>
        </w:rPr>
        <w:t xml:space="preserve"> may provide eligible employees with the option to claim reimbursements for business expenses. By signing this policy, employees who are nominated to claim direct reimbursements confirm they will only claim within these guidelines.</w:t>
      </w:r>
      <w:r>
        <w:rPr>
          <w:rFonts w:ascii="Poppins" w:eastAsia="Poppins" w:hAnsi="Poppins" w:cs="Poppins"/>
          <w:b/>
          <w:sz w:val="19"/>
          <w:szCs w:val="19"/>
          <w:highlight w:val="white"/>
        </w:rPr>
        <w:br/>
      </w:r>
    </w:p>
    <w:p w14:paraId="4D4B8782" w14:textId="77777777" w:rsidR="009B550C" w:rsidRDefault="00000000">
      <w:pPr>
        <w:spacing w:after="40"/>
        <w:rPr>
          <w:rFonts w:ascii="Poppins" w:eastAsia="Poppins" w:hAnsi="Poppins" w:cs="Poppins"/>
          <w:sz w:val="24"/>
          <w:szCs w:val="24"/>
        </w:rPr>
      </w:pPr>
      <w:r>
        <w:rPr>
          <w:rFonts w:ascii="Poppins" w:eastAsia="Poppins" w:hAnsi="Poppins" w:cs="Poppins"/>
          <w:sz w:val="24"/>
          <w:szCs w:val="24"/>
        </w:rPr>
        <w:t>How do employee reimbursements work?</w:t>
      </w:r>
    </w:p>
    <w:p w14:paraId="659A61C9" w14:textId="77777777" w:rsidR="009B550C" w:rsidRDefault="00000000">
      <w:pPr>
        <w:rPr>
          <w:rFonts w:ascii="Poppins" w:eastAsia="Poppins" w:hAnsi="Poppins" w:cs="Poppins"/>
          <w:sz w:val="24"/>
          <w:szCs w:val="24"/>
        </w:rPr>
      </w:pPr>
      <w:r>
        <w:rPr>
          <w:rFonts w:ascii="Poppins" w:eastAsia="Poppins" w:hAnsi="Poppins" w:cs="Poppins"/>
          <w:sz w:val="17"/>
          <w:szCs w:val="17"/>
        </w:rPr>
        <w:t xml:space="preserve">If an eligible employee incurs an </w:t>
      </w:r>
      <w:proofErr w:type="gramStart"/>
      <w:r>
        <w:rPr>
          <w:rFonts w:ascii="Poppins" w:eastAsia="Poppins" w:hAnsi="Poppins" w:cs="Poppins"/>
          <w:sz w:val="17"/>
          <w:szCs w:val="17"/>
        </w:rPr>
        <w:t>out of pocket</w:t>
      </w:r>
      <w:proofErr w:type="gramEnd"/>
      <w:r>
        <w:rPr>
          <w:rFonts w:ascii="Poppins" w:eastAsia="Poppins" w:hAnsi="Poppins" w:cs="Poppins"/>
          <w:sz w:val="17"/>
          <w:szCs w:val="17"/>
        </w:rPr>
        <w:t xml:space="preserve"> business expense, they may be able to have the cost reimbursed into their bank account. To be eligible for reimbursement, the expense needs to fall within this policy and the expensive reimbursement request form completed. </w:t>
      </w:r>
      <w:r>
        <w:rPr>
          <w:rFonts w:ascii="Poppins" w:eastAsia="Poppins" w:hAnsi="Poppins" w:cs="Poppins"/>
          <w:sz w:val="24"/>
          <w:szCs w:val="24"/>
        </w:rPr>
        <w:br/>
      </w:r>
    </w:p>
    <w:p w14:paraId="6EA65ADF" w14:textId="77777777" w:rsidR="009B550C" w:rsidRDefault="00000000">
      <w:pPr>
        <w:spacing w:after="180"/>
        <w:rPr>
          <w:rFonts w:ascii="Poppins" w:eastAsia="Poppins" w:hAnsi="Poppins" w:cs="Poppins"/>
          <w:sz w:val="24"/>
          <w:szCs w:val="24"/>
        </w:rPr>
      </w:pPr>
      <w:r>
        <w:rPr>
          <w:rFonts w:ascii="Poppins" w:eastAsia="Poppins" w:hAnsi="Poppins" w:cs="Poppins"/>
          <w:sz w:val="24"/>
          <w:szCs w:val="24"/>
        </w:rPr>
        <w:t xml:space="preserve">Reimbursement eligibility </w:t>
      </w:r>
    </w:p>
    <w:p w14:paraId="7EF90AB4" w14:textId="77777777" w:rsidR="009B550C" w:rsidRDefault="00000000">
      <w:pPr>
        <w:spacing w:after="180"/>
        <w:rPr>
          <w:rFonts w:ascii="Poppins" w:eastAsia="Poppins" w:hAnsi="Poppins" w:cs="Poppins"/>
          <w:sz w:val="17"/>
          <w:szCs w:val="17"/>
        </w:rPr>
      </w:pPr>
      <w:r>
        <w:rPr>
          <w:rFonts w:ascii="Poppins" w:eastAsia="Poppins" w:hAnsi="Poppins" w:cs="Poppins"/>
          <w:sz w:val="17"/>
          <w:szCs w:val="17"/>
        </w:rPr>
        <w:t xml:space="preserve">Each reimbursement request must be approved by one of the following: </w:t>
      </w:r>
    </w:p>
    <w:p w14:paraId="331C9899" w14:textId="77777777" w:rsidR="009B550C" w:rsidRDefault="00000000">
      <w:pPr>
        <w:numPr>
          <w:ilvl w:val="0"/>
          <w:numId w:val="2"/>
        </w:numPr>
        <w:spacing w:before="240" w:after="240"/>
        <w:rPr>
          <w:rFonts w:ascii="Poppins" w:eastAsia="Poppins" w:hAnsi="Poppins" w:cs="Poppins"/>
          <w:sz w:val="17"/>
          <w:szCs w:val="17"/>
          <w:shd w:val="clear" w:color="auto" w:fill="CAEE10"/>
        </w:rPr>
      </w:pPr>
      <w:r>
        <w:rPr>
          <w:rFonts w:ascii="Poppins" w:eastAsia="Poppins" w:hAnsi="Poppins" w:cs="Poppins"/>
          <w:sz w:val="17"/>
          <w:szCs w:val="17"/>
          <w:shd w:val="clear" w:color="auto" w:fill="CAEE10"/>
        </w:rPr>
        <w:t>LIST BUSINESS DEPARTMENTS/ JOB TITLES</w:t>
      </w:r>
    </w:p>
    <w:p w14:paraId="6B16ED23" w14:textId="77777777" w:rsidR="009B550C" w:rsidRDefault="009B550C">
      <w:pPr>
        <w:rPr>
          <w:rFonts w:ascii="Poppins" w:eastAsia="Poppins" w:hAnsi="Poppins" w:cs="Poppins"/>
          <w:sz w:val="17"/>
          <w:szCs w:val="17"/>
        </w:rPr>
      </w:pPr>
    </w:p>
    <w:p w14:paraId="69944376" w14:textId="77777777" w:rsidR="009B550C" w:rsidRDefault="00000000">
      <w:pPr>
        <w:spacing w:after="180"/>
        <w:rPr>
          <w:rFonts w:ascii="Poppins" w:eastAsia="Poppins" w:hAnsi="Poppins" w:cs="Poppins"/>
          <w:sz w:val="17"/>
          <w:szCs w:val="17"/>
        </w:rPr>
      </w:pPr>
      <w:r>
        <w:rPr>
          <w:rFonts w:ascii="Poppins" w:eastAsia="Poppins" w:hAnsi="Poppins" w:cs="Poppins"/>
          <w:sz w:val="17"/>
          <w:szCs w:val="17"/>
        </w:rPr>
        <w:t>As an alternative, employees can ask their manager or finance team to make a purchase on their behalf.</w:t>
      </w:r>
    </w:p>
    <w:p w14:paraId="77ECE77F" w14:textId="77777777" w:rsidR="009B550C" w:rsidRDefault="009B550C">
      <w:pPr>
        <w:spacing w:after="180"/>
        <w:rPr>
          <w:rFonts w:ascii="Poppins" w:eastAsia="Poppins" w:hAnsi="Poppins" w:cs="Poppins"/>
          <w:sz w:val="24"/>
          <w:szCs w:val="24"/>
        </w:rPr>
      </w:pPr>
    </w:p>
    <w:p w14:paraId="5679E6FA" w14:textId="77777777" w:rsidR="009B550C" w:rsidRDefault="00000000">
      <w:pPr>
        <w:spacing w:after="180"/>
        <w:rPr>
          <w:rFonts w:ascii="Poppins" w:eastAsia="Poppins" w:hAnsi="Poppins" w:cs="Poppins"/>
          <w:sz w:val="24"/>
          <w:szCs w:val="24"/>
        </w:rPr>
      </w:pPr>
      <w:r>
        <w:rPr>
          <w:rFonts w:ascii="Poppins" w:eastAsia="Poppins" w:hAnsi="Poppins" w:cs="Poppins"/>
          <w:sz w:val="24"/>
          <w:szCs w:val="24"/>
        </w:rPr>
        <w:t>What expenses can be reimbursed by an employee?</w:t>
      </w:r>
    </w:p>
    <w:p w14:paraId="1D9ED7C5" w14:textId="77777777" w:rsidR="009B550C" w:rsidRDefault="00000000">
      <w:pPr>
        <w:spacing w:after="180"/>
        <w:rPr>
          <w:rFonts w:ascii="Poppins" w:eastAsia="Poppins" w:hAnsi="Poppins" w:cs="Poppins"/>
          <w:sz w:val="17"/>
          <w:szCs w:val="17"/>
        </w:rPr>
      </w:pPr>
      <w:r>
        <w:rPr>
          <w:rFonts w:ascii="Poppins" w:eastAsia="Poppins" w:hAnsi="Poppins" w:cs="Poppins"/>
          <w:sz w:val="17"/>
          <w:szCs w:val="17"/>
        </w:rPr>
        <w:t xml:space="preserve">Reimbursement requests can only be made for work-related expenses only. </w:t>
      </w:r>
    </w:p>
    <w:p w14:paraId="71C856F6" w14:textId="77777777" w:rsidR="009B550C" w:rsidRDefault="00000000">
      <w:pPr>
        <w:spacing w:after="180"/>
        <w:rPr>
          <w:rFonts w:ascii="Poppins" w:eastAsia="Poppins" w:hAnsi="Poppins" w:cs="Poppins"/>
          <w:sz w:val="17"/>
          <w:szCs w:val="17"/>
        </w:rPr>
      </w:pPr>
      <w:r>
        <w:rPr>
          <w:rFonts w:ascii="Poppins" w:eastAsia="Poppins" w:hAnsi="Poppins" w:cs="Poppins"/>
          <w:sz w:val="17"/>
          <w:szCs w:val="17"/>
        </w:rPr>
        <w:t xml:space="preserve"> This includes </w:t>
      </w:r>
      <w:r>
        <w:rPr>
          <w:rFonts w:ascii="Poppins" w:eastAsia="Poppins" w:hAnsi="Poppins" w:cs="Poppins"/>
          <w:sz w:val="17"/>
          <w:szCs w:val="17"/>
          <w:shd w:val="clear" w:color="auto" w:fill="CAEE10"/>
        </w:rPr>
        <w:t>(BELOW ARE EXAMPLES ONLY)</w:t>
      </w:r>
      <w:r>
        <w:rPr>
          <w:rFonts w:ascii="Poppins" w:eastAsia="Poppins" w:hAnsi="Poppins" w:cs="Poppins"/>
          <w:sz w:val="17"/>
          <w:szCs w:val="17"/>
        </w:rPr>
        <w:t>:</w:t>
      </w:r>
    </w:p>
    <w:p w14:paraId="2DBD16A0" w14:textId="77777777" w:rsidR="009B550C" w:rsidRDefault="00000000">
      <w:pPr>
        <w:numPr>
          <w:ilvl w:val="0"/>
          <w:numId w:val="1"/>
        </w:numPr>
        <w:spacing w:before="240"/>
        <w:rPr>
          <w:rFonts w:ascii="Poppins" w:eastAsia="Poppins" w:hAnsi="Poppins" w:cs="Poppins"/>
          <w:sz w:val="17"/>
          <w:szCs w:val="17"/>
        </w:rPr>
      </w:pPr>
      <w:r>
        <w:rPr>
          <w:rFonts w:ascii="Poppins" w:eastAsia="Poppins" w:hAnsi="Poppins" w:cs="Poppins"/>
          <w:i/>
          <w:sz w:val="17"/>
          <w:szCs w:val="17"/>
        </w:rPr>
        <w:t xml:space="preserve">Expenses involved in meeting with </w:t>
      </w:r>
      <w:proofErr w:type="gramStart"/>
      <w:r>
        <w:rPr>
          <w:rFonts w:ascii="Poppins" w:eastAsia="Poppins" w:hAnsi="Poppins" w:cs="Poppins"/>
          <w:i/>
          <w:sz w:val="17"/>
          <w:szCs w:val="17"/>
        </w:rPr>
        <w:t>clients</w:t>
      </w:r>
      <w:proofErr w:type="gramEnd"/>
    </w:p>
    <w:p w14:paraId="4A19CA52" w14:textId="77777777" w:rsidR="009B550C" w:rsidRDefault="00000000">
      <w:pPr>
        <w:numPr>
          <w:ilvl w:val="0"/>
          <w:numId w:val="1"/>
        </w:numPr>
        <w:rPr>
          <w:rFonts w:ascii="Poppins" w:eastAsia="Poppins" w:hAnsi="Poppins" w:cs="Poppins"/>
          <w:sz w:val="17"/>
          <w:szCs w:val="17"/>
        </w:rPr>
      </w:pPr>
      <w:r>
        <w:rPr>
          <w:rFonts w:ascii="Poppins" w:eastAsia="Poppins" w:hAnsi="Poppins" w:cs="Poppins"/>
          <w:sz w:val="17"/>
          <w:szCs w:val="17"/>
        </w:rPr>
        <w:t>Any</w:t>
      </w:r>
      <w:r>
        <w:rPr>
          <w:rFonts w:ascii="Poppins" w:eastAsia="Poppins" w:hAnsi="Poppins" w:cs="Poppins"/>
          <w:i/>
          <w:sz w:val="17"/>
          <w:szCs w:val="17"/>
        </w:rPr>
        <w:t xml:space="preserve"> work-related travel, including transport and </w:t>
      </w:r>
      <w:proofErr w:type="gramStart"/>
      <w:r>
        <w:rPr>
          <w:rFonts w:ascii="Poppins" w:eastAsia="Poppins" w:hAnsi="Poppins" w:cs="Poppins"/>
          <w:i/>
          <w:sz w:val="17"/>
          <w:szCs w:val="17"/>
        </w:rPr>
        <w:t>accommodation</w:t>
      </w:r>
      <w:proofErr w:type="gramEnd"/>
    </w:p>
    <w:p w14:paraId="5A738F98" w14:textId="77777777" w:rsidR="009B550C" w:rsidRDefault="00000000">
      <w:pPr>
        <w:numPr>
          <w:ilvl w:val="0"/>
          <w:numId w:val="1"/>
        </w:numPr>
        <w:rPr>
          <w:rFonts w:ascii="Poppins" w:eastAsia="Poppins" w:hAnsi="Poppins" w:cs="Poppins"/>
          <w:sz w:val="17"/>
          <w:szCs w:val="17"/>
        </w:rPr>
      </w:pPr>
      <w:r>
        <w:rPr>
          <w:rFonts w:ascii="Poppins" w:eastAsia="Poppins" w:hAnsi="Poppins" w:cs="Poppins"/>
          <w:i/>
          <w:sz w:val="17"/>
          <w:szCs w:val="17"/>
        </w:rPr>
        <w:t>Legal document expenses (</w:t>
      </w:r>
      <w:proofErr w:type="gramStart"/>
      <w:r>
        <w:rPr>
          <w:rFonts w:ascii="Poppins" w:eastAsia="Poppins" w:hAnsi="Poppins" w:cs="Poppins"/>
          <w:i/>
          <w:sz w:val="17"/>
          <w:szCs w:val="17"/>
        </w:rPr>
        <w:t>e.g.</w:t>
      </w:r>
      <w:proofErr w:type="gramEnd"/>
      <w:r>
        <w:rPr>
          <w:rFonts w:ascii="Poppins" w:eastAsia="Poppins" w:hAnsi="Poppins" w:cs="Poppins"/>
          <w:i/>
          <w:sz w:val="17"/>
          <w:szCs w:val="17"/>
        </w:rPr>
        <w:t xml:space="preserve"> visa)</w:t>
      </w:r>
    </w:p>
    <w:p w14:paraId="1E5891F6" w14:textId="77777777" w:rsidR="009B550C" w:rsidRDefault="00000000">
      <w:pPr>
        <w:numPr>
          <w:ilvl w:val="0"/>
          <w:numId w:val="1"/>
        </w:numPr>
        <w:rPr>
          <w:rFonts w:ascii="Poppins" w:eastAsia="Poppins" w:hAnsi="Poppins" w:cs="Poppins"/>
          <w:sz w:val="17"/>
          <w:szCs w:val="17"/>
        </w:rPr>
      </w:pPr>
      <w:r>
        <w:rPr>
          <w:rFonts w:ascii="Poppins" w:eastAsia="Poppins" w:hAnsi="Poppins" w:cs="Poppins"/>
          <w:i/>
          <w:sz w:val="17"/>
          <w:szCs w:val="17"/>
        </w:rPr>
        <w:t>Necessary medical expenses (</w:t>
      </w:r>
      <w:proofErr w:type="gramStart"/>
      <w:r>
        <w:rPr>
          <w:rFonts w:ascii="Poppins" w:eastAsia="Poppins" w:hAnsi="Poppins" w:cs="Poppins"/>
          <w:i/>
          <w:sz w:val="17"/>
          <w:szCs w:val="17"/>
        </w:rPr>
        <w:t>e.g.</w:t>
      </w:r>
      <w:proofErr w:type="gramEnd"/>
      <w:r>
        <w:rPr>
          <w:rFonts w:ascii="Poppins" w:eastAsia="Poppins" w:hAnsi="Poppins" w:cs="Poppins"/>
          <w:i/>
          <w:sz w:val="17"/>
          <w:szCs w:val="17"/>
        </w:rPr>
        <w:t xml:space="preserve"> vaccinations)</w:t>
      </w:r>
    </w:p>
    <w:p w14:paraId="46E458BE" w14:textId="77777777" w:rsidR="009B550C" w:rsidRDefault="00000000">
      <w:pPr>
        <w:numPr>
          <w:ilvl w:val="0"/>
          <w:numId w:val="1"/>
        </w:numPr>
        <w:rPr>
          <w:rFonts w:ascii="Poppins" w:eastAsia="Poppins" w:hAnsi="Poppins" w:cs="Poppins"/>
          <w:sz w:val="17"/>
          <w:szCs w:val="17"/>
        </w:rPr>
      </w:pPr>
      <w:r>
        <w:rPr>
          <w:rFonts w:ascii="Poppins" w:eastAsia="Poppins" w:hAnsi="Poppins" w:cs="Poppins"/>
          <w:i/>
          <w:sz w:val="17"/>
          <w:szCs w:val="17"/>
        </w:rPr>
        <w:t xml:space="preserve">Training and educational material approved by your </w:t>
      </w:r>
      <w:proofErr w:type="gramStart"/>
      <w:r>
        <w:rPr>
          <w:rFonts w:ascii="Poppins" w:eastAsia="Poppins" w:hAnsi="Poppins" w:cs="Poppins"/>
          <w:i/>
          <w:sz w:val="17"/>
          <w:szCs w:val="17"/>
        </w:rPr>
        <w:t>manager</w:t>
      </w:r>
      <w:proofErr w:type="gramEnd"/>
    </w:p>
    <w:p w14:paraId="412D4AB6" w14:textId="77777777" w:rsidR="009B550C" w:rsidRDefault="00000000">
      <w:pPr>
        <w:numPr>
          <w:ilvl w:val="0"/>
          <w:numId w:val="1"/>
        </w:numPr>
        <w:spacing w:after="240"/>
        <w:rPr>
          <w:rFonts w:ascii="Poppins" w:eastAsia="Poppins" w:hAnsi="Poppins" w:cs="Poppins"/>
          <w:sz w:val="17"/>
          <w:szCs w:val="17"/>
        </w:rPr>
      </w:pPr>
      <w:r>
        <w:rPr>
          <w:rFonts w:ascii="Poppins" w:eastAsia="Poppins" w:hAnsi="Poppins" w:cs="Poppins"/>
          <w:i/>
          <w:sz w:val="17"/>
          <w:szCs w:val="17"/>
        </w:rPr>
        <w:t>Other minor expenses that have been approved by your manager (</w:t>
      </w:r>
      <w:proofErr w:type="gramStart"/>
      <w:r>
        <w:rPr>
          <w:rFonts w:ascii="Poppins" w:eastAsia="Poppins" w:hAnsi="Poppins" w:cs="Poppins"/>
          <w:i/>
          <w:sz w:val="17"/>
          <w:szCs w:val="17"/>
        </w:rPr>
        <w:t>e.g.</w:t>
      </w:r>
      <w:proofErr w:type="gramEnd"/>
      <w:r>
        <w:rPr>
          <w:rFonts w:ascii="Poppins" w:eastAsia="Poppins" w:hAnsi="Poppins" w:cs="Poppins"/>
          <w:i/>
          <w:sz w:val="17"/>
          <w:szCs w:val="17"/>
        </w:rPr>
        <w:t xml:space="preserve"> meals, business material)</w:t>
      </w:r>
    </w:p>
    <w:p w14:paraId="01981238" w14:textId="77777777" w:rsidR="009B550C" w:rsidRDefault="009B550C">
      <w:pPr>
        <w:spacing w:after="180"/>
        <w:rPr>
          <w:rFonts w:ascii="Poppins" w:eastAsia="Poppins" w:hAnsi="Poppins" w:cs="Poppins"/>
          <w:sz w:val="24"/>
          <w:szCs w:val="24"/>
        </w:rPr>
      </w:pPr>
    </w:p>
    <w:p w14:paraId="41FFA99D" w14:textId="77777777" w:rsidR="009B550C" w:rsidRDefault="00000000">
      <w:pPr>
        <w:spacing w:after="180"/>
        <w:rPr>
          <w:rFonts w:ascii="Poppins" w:eastAsia="Poppins" w:hAnsi="Poppins" w:cs="Poppins"/>
          <w:sz w:val="24"/>
          <w:szCs w:val="24"/>
        </w:rPr>
      </w:pPr>
      <w:r>
        <w:rPr>
          <w:rFonts w:ascii="Poppins" w:eastAsia="Poppins" w:hAnsi="Poppins" w:cs="Poppins"/>
          <w:sz w:val="24"/>
          <w:szCs w:val="24"/>
        </w:rPr>
        <w:t>Reimbursement Expense Reports</w:t>
      </w:r>
    </w:p>
    <w:p w14:paraId="081AB984" w14:textId="77777777" w:rsidR="009B550C" w:rsidRDefault="00000000">
      <w:pPr>
        <w:spacing w:after="180"/>
        <w:rPr>
          <w:rFonts w:ascii="Poppins" w:eastAsia="Poppins" w:hAnsi="Poppins" w:cs="Poppins"/>
          <w:sz w:val="17"/>
          <w:szCs w:val="17"/>
        </w:rPr>
      </w:pPr>
      <w:r>
        <w:rPr>
          <w:rFonts w:ascii="Poppins" w:eastAsia="Poppins" w:hAnsi="Poppins" w:cs="Poppins"/>
          <w:sz w:val="17"/>
          <w:szCs w:val="17"/>
        </w:rPr>
        <w:t xml:space="preserve">Every request must be accompanied by proof of purchase and a complete expense reimbursement </w:t>
      </w:r>
      <w:proofErr w:type="gramStart"/>
      <w:r>
        <w:rPr>
          <w:rFonts w:ascii="Poppins" w:eastAsia="Poppins" w:hAnsi="Poppins" w:cs="Poppins"/>
          <w:sz w:val="17"/>
          <w:szCs w:val="17"/>
        </w:rPr>
        <w:t>form .</w:t>
      </w:r>
      <w:proofErr w:type="gramEnd"/>
      <w:r>
        <w:rPr>
          <w:rFonts w:ascii="Poppins" w:eastAsia="Poppins" w:hAnsi="Poppins" w:cs="Poppins"/>
          <w:sz w:val="17"/>
          <w:szCs w:val="17"/>
        </w:rPr>
        <w:t xml:space="preserve"> </w:t>
      </w:r>
    </w:p>
    <w:p w14:paraId="3FFCAE16" w14:textId="64866679" w:rsidR="009B550C" w:rsidRDefault="00000000" w:rsidP="009021A3">
      <w:pPr>
        <w:spacing w:after="180"/>
        <w:rPr>
          <w:rFonts w:ascii="Poppins" w:eastAsia="Poppins" w:hAnsi="Poppins" w:cs="Poppins"/>
          <w:sz w:val="17"/>
          <w:szCs w:val="17"/>
        </w:rPr>
      </w:pPr>
      <w:r>
        <w:rPr>
          <w:rFonts w:ascii="Poppins" w:eastAsia="Poppins" w:hAnsi="Poppins" w:cs="Poppins"/>
          <w:sz w:val="17"/>
          <w:szCs w:val="17"/>
        </w:rPr>
        <w:t>For purchases made in Australia over $82.50 (including GST), make sure that all receipts have GST values. This is so that [</w:t>
      </w:r>
      <w:r>
        <w:rPr>
          <w:rFonts w:ascii="Poppins" w:eastAsia="Poppins" w:hAnsi="Poppins" w:cs="Poppins"/>
          <w:sz w:val="17"/>
          <w:szCs w:val="17"/>
          <w:shd w:val="clear" w:color="auto" w:fill="CAEE10"/>
        </w:rPr>
        <w:t>BUSINESS NAME]</w:t>
      </w:r>
      <w:r>
        <w:rPr>
          <w:rFonts w:ascii="Poppins" w:eastAsia="Poppins" w:hAnsi="Poppins" w:cs="Poppins"/>
          <w:sz w:val="17"/>
          <w:szCs w:val="17"/>
        </w:rPr>
        <w:t xml:space="preserve"> can claim back the GST amount from the </w:t>
      </w:r>
      <w:proofErr w:type="gramStart"/>
      <w:r>
        <w:rPr>
          <w:rFonts w:ascii="Poppins" w:eastAsia="Poppins" w:hAnsi="Poppins" w:cs="Poppins"/>
          <w:sz w:val="17"/>
          <w:szCs w:val="17"/>
        </w:rPr>
        <w:t>government</w:t>
      </w:r>
      <w:proofErr w:type="gramEnd"/>
    </w:p>
    <w:p w14:paraId="12B60731" w14:textId="20A218B9" w:rsidR="00667959" w:rsidRDefault="00667959" w:rsidP="00667959">
      <w:pPr>
        <w:spacing w:after="180"/>
        <w:rPr>
          <w:rFonts w:ascii="Poppins" w:eastAsia="Poppins" w:hAnsi="Poppins" w:cs="Poppins"/>
          <w:sz w:val="24"/>
          <w:szCs w:val="24"/>
        </w:rPr>
      </w:pPr>
      <w:r>
        <w:rPr>
          <w:rFonts w:ascii="Poppins" w:eastAsia="Poppins" w:hAnsi="Poppins" w:cs="Poppins"/>
          <w:sz w:val="24"/>
          <w:szCs w:val="24"/>
        </w:rPr>
        <w:lastRenderedPageBreak/>
        <w:t>Employee Agreement</w:t>
      </w:r>
    </w:p>
    <w:p w14:paraId="11AC1BDF" w14:textId="74C2544A" w:rsidR="00667959" w:rsidRPr="00667959" w:rsidRDefault="00667959" w:rsidP="00667959">
      <w:pPr>
        <w:rPr>
          <w:rFonts w:ascii="Poppins" w:eastAsia="Poppins" w:hAnsi="Poppins" w:cs="Poppins"/>
        </w:rPr>
      </w:pPr>
      <w:r>
        <w:rPr>
          <w:color w:val="1D1C1D"/>
          <w:sz w:val="23"/>
          <w:szCs w:val="23"/>
          <w:shd w:val="clear" w:color="auto" w:fill="FFFFFF"/>
        </w:rPr>
        <w:t xml:space="preserve">By </w:t>
      </w:r>
      <w:r>
        <w:rPr>
          <w:color w:val="1D1C1D"/>
          <w:sz w:val="23"/>
          <w:szCs w:val="23"/>
          <w:shd w:val="clear" w:color="auto" w:fill="FFFFFF"/>
        </w:rPr>
        <w:t>submitting a reimbursement</w:t>
      </w:r>
      <w:r>
        <w:rPr>
          <w:color w:val="1D1C1D"/>
          <w:sz w:val="23"/>
          <w:szCs w:val="23"/>
          <w:shd w:val="clear" w:color="auto" w:fill="FFFFFF"/>
        </w:rPr>
        <w:t xml:space="preserve">, you accept to the terms in this policy. </w:t>
      </w:r>
    </w:p>
    <w:p w14:paraId="5BAF56F6" w14:textId="77777777" w:rsidR="009B550C" w:rsidRDefault="009B550C">
      <w:pPr>
        <w:rPr>
          <w:rFonts w:ascii="Poppins" w:eastAsia="Poppins" w:hAnsi="Poppins" w:cs="Poppins"/>
          <w:i/>
          <w:sz w:val="15"/>
          <w:szCs w:val="15"/>
        </w:rPr>
      </w:pPr>
    </w:p>
    <w:p w14:paraId="70A7F474" w14:textId="77777777" w:rsidR="009B550C" w:rsidRDefault="009B550C">
      <w:pPr>
        <w:rPr>
          <w:rFonts w:ascii="Poppins" w:eastAsia="Poppins" w:hAnsi="Poppins" w:cs="Poppins"/>
          <w:i/>
          <w:sz w:val="15"/>
          <w:szCs w:val="15"/>
        </w:rPr>
      </w:pPr>
    </w:p>
    <w:p w14:paraId="765A0537" w14:textId="77777777" w:rsidR="009B550C" w:rsidRDefault="009B550C">
      <w:pPr>
        <w:rPr>
          <w:rFonts w:ascii="Poppins" w:eastAsia="Poppins" w:hAnsi="Poppins" w:cs="Poppins"/>
          <w:i/>
          <w:sz w:val="15"/>
          <w:szCs w:val="15"/>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B550C" w14:paraId="36BA4BAF" w14:textId="77777777">
        <w:tc>
          <w:tcPr>
            <w:tcW w:w="9360" w:type="dxa"/>
            <w:shd w:val="clear" w:color="auto" w:fill="FFFFFF"/>
            <w:tcMar>
              <w:top w:w="100" w:type="dxa"/>
              <w:left w:w="100" w:type="dxa"/>
              <w:bottom w:w="100" w:type="dxa"/>
              <w:right w:w="100" w:type="dxa"/>
            </w:tcMar>
          </w:tcPr>
          <w:p w14:paraId="76871194" w14:textId="77777777" w:rsidR="009B550C" w:rsidRDefault="00000000">
            <w:pPr>
              <w:widowControl w:val="0"/>
              <w:pBdr>
                <w:top w:val="nil"/>
                <w:left w:val="nil"/>
                <w:bottom w:val="nil"/>
                <w:right w:val="nil"/>
                <w:between w:val="nil"/>
              </w:pBdr>
              <w:spacing w:line="240" w:lineRule="auto"/>
              <w:rPr>
                <w:rFonts w:ascii="Poppins" w:eastAsia="Poppins" w:hAnsi="Poppins" w:cs="Poppins"/>
                <w:i/>
                <w:sz w:val="21"/>
                <w:szCs w:val="21"/>
              </w:rPr>
            </w:pPr>
            <w:r>
              <w:rPr>
                <w:rFonts w:ascii="Poppins" w:eastAsia="Poppins" w:hAnsi="Poppins" w:cs="Poppins"/>
                <w:i/>
                <w:sz w:val="21"/>
                <w:szCs w:val="21"/>
              </w:rPr>
              <w:t xml:space="preserve">Hi there, we’re </w:t>
            </w:r>
            <w:proofErr w:type="spellStart"/>
            <w:r>
              <w:rPr>
                <w:rFonts w:ascii="Poppins" w:eastAsia="Poppins" w:hAnsi="Poppins" w:cs="Poppins"/>
                <w:i/>
                <w:sz w:val="21"/>
                <w:szCs w:val="21"/>
              </w:rPr>
              <w:t>Weel</w:t>
            </w:r>
            <w:proofErr w:type="spellEnd"/>
            <w:r>
              <w:rPr>
                <w:rFonts w:ascii="Poppins" w:eastAsia="Poppins" w:hAnsi="Poppins" w:cs="Poppins"/>
                <w:i/>
                <w:sz w:val="21"/>
                <w:szCs w:val="21"/>
              </w:rPr>
              <w:t xml:space="preserve">. We’ve made this template free to use, however we know that managing manual spend process can often be cumbersome, and not the best use of your team’s time. </w:t>
            </w:r>
            <w:r>
              <w:rPr>
                <w:rFonts w:ascii="Poppins" w:eastAsia="Poppins" w:hAnsi="Poppins" w:cs="Poppins"/>
                <w:i/>
                <w:sz w:val="21"/>
                <w:szCs w:val="21"/>
              </w:rPr>
              <w:br/>
              <w:t>Check out</w:t>
            </w:r>
            <w:hyperlink r:id="rId7">
              <w:r>
                <w:rPr>
                  <w:rFonts w:ascii="Poppins" w:eastAsia="Poppins" w:hAnsi="Poppins" w:cs="Poppins"/>
                  <w:i/>
                  <w:color w:val="1155CC"/>
                  <w:sz w:val="21"/>
                  <w:szCs w:val="21"/>
                  <w:u w:val="single"/>
                </w:rPr>
                <w:t xml:space="preserve"> letsweel.com</w:t>
              </w:r>
            </w:hyperlink>
            <w:r>
              <w:rPr>
                <w:rFonts w:ascii="Poppins" w:eastAsia="Poppins" w:hAnsi="Poppins" w:cs="Poppins"/>
                <w:i/>
                <w:sz w:val="21"/>
                <w:szCs w:val="21"/>
              </w:rPr>
              <w:t xml:space="preserve"> for a more streamlined way for your employees and your finance team to manage reimbursements on the go. </w:t>
            </w:r>
          </w:p>
        </w:tc>
      </w:tr>
    </w:tbl>
    <w:p w14:paraId="23F6483A" w14:textId="77777777" w:rsidR="009B550C" w:rsidRDefault="009B550C">
      <w:pPr>
        <w:rPr>
          <w:rFonts w:ascii="Poppins" w:eastAsia="Poppins" w:hAnsi="Poppins" w:cs="Poppins"/>
          <w:i/>
          <w:sz w:val="15"/>
          <w:szCs w:val="15"/>
        </w:rPr>
      </w:pPr>
    </w:p>
    <w:p w14:paraId="3A3D8FC5" w14:textId="77777777" w:rsidR="009B550C" w:rsidRDefault="009B550C">
      <w:pPr>
        <w:rPr>
          <w:rFonts w:ascii="Poppins" w:eastAsia="Poppins" w:hAnsi="Poppins" w:cs="Poppins"/>
          <w:i/>
          <w:sz w:val="15"/>
          <w:szCs w:val="15"/>
        </w:rPr>
      </w:pPr>
    </w:p>
    <w:p w14:paraId="66C142F8" w14:textId="77777777" w:rsidR="009B550C" w:rsidRDefault="009B550C">
      <w:pPr>
        <w:rPr>
          <w:rFonts w:ascii="Poppins" w:eastAsia="Poppins" w:hAnsi="Poppins" w:cs="Poppins"/>
          <w:i/>
          <w:sz w:val="15"/>
          <w:szCs w:val="15"/>
        </w:rPr>
      </w:pPr>
    </w:p>
    <w:p w14:paraId="1F330C19" w14:textId="77777777" w:rsidR="009B550C" w:rsidRDefault="009B550C">
      <w:pPr>
        <w:rPr>
          <w:rFonts w:ascii="Poppins" w:eastAsia="Poppins" w:hAnsi="Poppins" w:cs="Poppins"/>
          <w:i/>
          <w:sz w:val="15"/>
          <w:szCs w:val="15"/>
        </w:rPr>
      </w:pPr>
    </w:p>
    <w:p w14:paraId="0463D30F" w14:textId="77777777" w:rsidR="009B550C" w:rsidRDefault="009B550C">
      <w:pPr>
        <w:rPr>
          <w:rFonts w:ascii="Poppins" w:eastAsia="Poppins" w:hAnsi="Poppins" w:cs="Poppins"/>
          <w:i/>
          <w:sz w:val="15"/>
          <w:szCs w:val="15"/>
        </w:rPr>
      </w:pPr>
    </w:p>
    <w:p w14:paraId="04A48DDE" w14:textId="77777777" w:rsidR="009B550C" w:rsidRDefault="009B550C">
      <w:pPr>
        <w:rPr>
          <w:rFonts w:ascii="Poppins" w:eastAsia="Poppins" w:hAnsi="Poppins" w:cs="Poppins"/>
          <w:i/>
          <w:sz w:val="15"/>
          <w:szCs w:val="15"/>
        </w:rPr>
      </w:pPr>
    </w:p>
    <w:p w14:paraId="52096BAF" w14:textId="77777777" w:rsidR="009021A3" w:rsidRDefault="009021A3">
      <w:r>
        <w:br w:type="page"/>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0"/>
        <w:gridCol w:w="1905"/>
        <w:gridCol w:w="1995"/>
      </w:tblGrid>
      <w:tr w:rsidR="009B550C" w14:paraId="659CE1C7" w14:textId="77777777">
        <w:trPr>
          <w:trHeight w:val="375"/>
        </w:trPr>
        <w:tc>
          <w:tcPr>
            <w:tcW w:w="5460" w:type="dxa"/>
            <w:vMerge w:val="restart"/>
            <w:tcBorders>
              <w:top w:val="single" w:sz="8" w:space="0" w:color="FFFFFF"/>
              <w:left w:val="single" w:sz="8" w:space="0" w:color="FFFFFF"/>
              <w:bottom w:val="single" w:sz="8" w:space="0" w:color="FFFFFF"/>
              <w:right w:val="single" w:sz="8" w:space="0" w:color="999999"/>
            </w:tcBorders>
            <w:shd w:val="clear" w:color="auto" w:fill="auto"/>
            <w:tcMar>
              <w:top w:w="100" w:type="dxa"/>
              <w:left w:w="100" w:type="dxa"/>
              <w:bottom w:w="100" w:type="dxa"/>
              <w:right w:w="100" w:type="dxa"/>
            </w:tcMar>
          </w:tcPr>
          <w:p w14:paraId="37E31F97" w14:textId="13161AA8" w:rsidR="009B550C" w:rsidRDefault="00000000">
            <w:pPr>
              <w:widowControl w:val="0"/>
              <w:spacing w:line="240" w:lineRule="auto"/>
              <w:ind w:left="-90"/>
              <w:rPr>
                <w:rFonts w:ascii="Poppins" w:eastAsia="Poppins" w:hAnsi="Poppins" w:cs="Poppins"/>
                <w:b/>
                <w:sz w:val="31"/>
                <w:szCs w:val="31"/>
                <w:highlight w:val="white"/>
              </w:rPr>
            </w:pPr>
            <w:r>
              <w:rPr>
                <w:rFonts w:ascii="Poppins" w:eastAsia="Poppins" w:hAnsi="Poppins" w:cs="Poppins"/>
                <w:b/>
                <w:sz w:val="31"/>
                <w:szCs w:val="31"/>
                <w:highlight w:val="white"/>
              </w:rPr>
              <w:lastRenderedPageBreak/>
              <w:t>Expense Reimbursement form</w:t>
            </w:r>
          </w:p>
        </w:tc>
        <w:tc>
          <w:tcPr>
            <w:tcW w:w="1905" w:type="dxa"/>
            <w:tcBorders>
              <w:top w:val="single" w:sz="8" w:space="0" w:color="999999"/>
              <w:left w:val="single" w:sz="8" w:space="0" w:color="999999"/>
              <w:bottom w:val="single" w:sz="8" w:space="0" w:color="999999"/>
              <w:right w:val="single" w:sz="8" w:space="0" w:color="999999"/>
            </w:tcBorders>
            <w:shd w:val="clear" w:color="auto" w:fill="CAEE10"/>
            <w:tcMar>
              <w:top w:w="100" w:type="dxa"/>
              <w:left w:w="100" w:type="dxa"/>
              <w:bottom w:w="100" w:type="dxa"/>
              <w:right w:w="100" w:type="dxa"/>
            </w:tcMar>
          </w:tcPr>
          <w:p w14:paraId="1F3FC890" w14:textId="77777777" w:rsidR="009B550C" w:rsidRDefault="00000000">
            <w:pPr>
              <w:widowControl w:val="0"/>
              <w:spacing w:line="240" w:lineRule="auto"/>
              <w:jc w:val="center"/>
              <w:rPr>
                <w:rFonts w:ascii="Poppins" w:eastAsia="Poppins" w:hAnsi="Poppins" w:cs="Poppins"/>
                <w:b/>
                <w:sz w:val="15"/>
                <w:szCs w:val="15"/>
              </w:rPr>
            </w:pPr>
            <w:r>
              <w:rPr>
                <w:rFonts w:ascii="Poppins" w:eastAsia="Poppins" w:hAnsi="Poppins" w:cs="Poppins"/>
                <w:b/>
                <w:sz w:val="15"/>
                <w:szCs w:val="15"/>
              </w:rPr>
              <w:t>Start date</w:t>
            </w:r>
          </w:p>
        </w:tc>
        <w:tc>
          <w:tcPr>
            <w:tcW w:w="1995" w:type="dxa"/>
            <w:tcBorders>
              <w:top w:val="single" w:sz="8" w:space="0" w:color="999999"/>
              <w:left w:val="single" w:sz="8" w:space="0" w:color="999999"/>
              <w:bottom w:val="single" w:sz="8" w:space="0" w:color="999999"/>
              <w:right w:val="single" w:sz="8" w:space="0" w:color="999999"/>
            </w:tcBorders>
            <w:shd w:val="clear" w:color="auto" w:fill="CAEE10"/>
            <w:tcMar>
              <w:top w:w="100" w:type="dxa"/>
              <w:left w:w="100" w:type="dxa"/>
              <w:bottom w:w="100" w:type="dxa"/>
              <w:right w:w="100" w:type="dxa"/>
            </w:tcMar>
          </w:tcPr>
          <w:p w14:paraId="6CFDF495" w14:textId="77777777" w:rsidR="009B550C" w:rsidRDefault="00000000">
            <w:pPr>
              <w:widowControl w:val="0"/>
              <w:spacing w:line="240" w:lineRule="auto"/>
              <w:jc w:val="center"/>
              <w:rPr>
                <w:rFonts w:ascii="Poppins" w:eastAsia="Poppins" w:hAnsi="Poppins" w:cs="Poppins"/>
                <w:b/>
                <w:sz w:val="15"/>
                <w:szCs w:val="15"/>
              </w:rPr>
            </w:pPr>
            <w:r>
              <w:rPr>
                <w:rFonts w:ascii="Poppins" w:eastAsia="Poppins" w:hAnsi="Poppins" w:cs="Poppins"/>
                <w:b/>
                <w:sz w:val="15"/>
                <w:szCs w:val="15"/>
              </w:rPr>
              <w:t>End date</w:t>
            </w:r>
          </w:p>
        </w:tc>
      </w:tr>
      <w:tr w:rsidR="009B550C" w14:paraId="2600A56F" w14:textId="77777777">
        <w:trPr>
          <w:trHeight w:val="255"/>
        </w:trPr>
        <w:tc>
          <w:tcPr>
            <w:tcW w:w="5460" w:type="dxa"/>
            <w:vMerge/>
            <w:tcBorders>
              <w:top w:val="single" w:sz="8" w:space="0" w:color="FFFFFF"/>
              <w:left w:val="single" w:sz="8" w:space="0" w:color="FFFFFF"/>
              <w:bottom w:val="single" w:sz="8" w:space="0" w:color="FFFFFF"/>
              <w:right w:val="single" w:sz="8" w:space="0" w:color="999999"/>
            </w:tcBorders>
            <w:shd w:val="clear" w:color="auto" w:fill="auto"/>
            <w:tcMar>
              <w:top w:w="100" w:type="dxa"/>
              <w:left w:w="100" w:type="dxa"/>
              <w:bottom w:w="100" w:type="dxa"/>
              <w:right w:w="100" w:type="dxa"/>
            </w:tcMar>
          </w:tcPr>
          <w:p w14:paraId="4E8E6DA1" w14:textId="77777777" w:rsidR="009B550C" w:rsidRDefault="009B550C">
            <w:pPr>
              <w:widowControl w:val="0"/>
              <w:spacing w:line="240" w:lineRule="auto"/>
              <w:rPr>
                <w:rFonts w:ascii="Poppins" w:eastAsia="Poppins" w:hAnsi="Poppins" w:cs="Poppins"/>
                <w:b/>
                <w:sz w:val="27"/>
                <w:szCs w:val="27"/>
                <w:highlight w:val="white"/>
              </w:rPr>
            </w:pPr>
          </w:p>
        </w:tc>
        <w:tc>
          <w:tcPr>
            <w:tcW w:w="190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9108743" w14:textId="77777777" w:rsidR="009B550C" w:rsidRDefault="009B550C">
            <w:pPr>
              <w:widowControl w:val="0"/>
              <w:spacing w:line="240" w:lineRule="auto"/>
              <w:rPr>
                <w:rFonts w:ascii="Poppins" w:eastAsia="Poppins" w:hAnsi="Poppins" w:cs="Poppins"/>
                <w:b/>
                <w:sz w:val="17"/>
                <w:szCs w:val="17"/>
                <w:highlight w:val="white"/>
              </w:rPr>
            </w:pPr>
          </w:p>
        </w:tc>
        <w:tc>
          <w:tcPr>
            <w:tcW w:w="199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A220403" w14:textId="77777777" w:rsidR="009B550C" w:rsidRDefault="009B550C">
            <w:pPr>
              <w:widowControl w:val="0"/>
              <w:spacing w:line="240" w:lineRule="auto"/>
              <w:rPr>
                <w:rFonts w:ascii="Poppins" w:eastAsia="Poppins" w:hAnsi="Poppins" w:cs="Poppins"/>
                <w:b/>
                <w:sz w:val="17"/>
                <w:szCs w:val="17"/>
                <w:highlight w:val="white"/>
              </w:rPr>
            </w:pPr>
          </w:p>
        </w:tc>
      </w:tr>
    </w:tbl>
    <w:p w14:paraId="01D74B99" w14:textId="77777777" w:rsidR="009B550C" w:rsidRDefault="00000000">
      <w:pPr>
        <w:spacing w:before="240"/>
        <w:rPr>
          <w:rFonts w:ascii="Poppins" w:eastAsia="Poppins" w:hAnsi="Poppins" w:cs="Poppins"/>
          <w:b/>
          <w:sz w:val="19"/>
          <w:szCs w:val="19"/>
          <w:highlight w:val="white"/>
        </w:rPr>
      </w:pPr>
      <w:r>
        <w:rPr>
          <w:rFonts w:ascii="Poppins" w:eastAsia="Poppins" w:hAnsi="Poppins" w:cs="Poppins"/>
          <w:b/>
          <w:sz w:val="19"/>
          <w:szCs w:val="19"/>
          <w:highlight w:val="white"/>
        </w:rPr>
        <w:t>Submitted by:</w:t>
      </w:r>
    </w:p>
    <w:p w14:paraId="3B7BEFDE" w14:textId="77777777" w:rsidR="009B550C" w:rsidRDefault="00000000">
      <w:pPr>
        <w:spacing w:before="240"/>
        <w:rPr>
          <w:rFonts w:ascii="Poppins" w:eastAsia="Poppins" w:hAnsi="Poppins" w:cs="Poppins"/>
          <w:b/>
          <w:sz w:val="19"/>
          <w:szCs w:val="19"/>
          <w:highlight w:val="white"/>
        </w:rPr>
      </w:pPr>
      <w:r>
        <w:rPr>
          <w:rFonts w:ascii="Poppins" w:eastAsia="Poppins" w:hAnsi="Poppins" w:cs="Poppins"/>
          <w:b/>
          <w:sz w:val="19"/>
          <w:szCs w:val="19"/>
          <w:highlight w:val="white"/>
        </w:rPr>
        <w:t>Approver name:</w:t>
      </w:r>
    </w:p>
    <w:p w14:paraId="1CADF5D7" w14:textId="77777777" w:rsidR="009B550C" w:rsidRDefault="00000000">
      <w:pPr>
        <w:spacing w:before="240"/>
        <w:rPr>
          <w:rFonts w:ascii="Poppins" w:eastAsia="Poppins" w:hAnsi="Poppins" w:cs="Poppins"/>
          <w:b/>
          <w:sz w:val="19"/>
          <w:szCs w:val="19"/>
          <w:highlight w:val="white"/>
        </w:rPr>
      </w:pPr>
      <w:r>
        <w:rPr>
          <w:rFonts w:ascii="Poppins" w:eastAsia="Poppins" w:hAnsi="Poppins" w:cs="Poppins"/>
          <w:b/>
          <w:sz w:val="19"/>
          <w:szCs w:val="19"/>
          <w:highlight w:val="white"/>
        </w:rPr>
        <w:t>Department:</w:t>
      </w:r>
    </w:p>
    <w:p w14:paraId="58BCE995" w14:textId="77777777" w:rsidR="009B550C" w:rsidRDefault="00000000">
      <w:pPr>
        <w:spacing w:before="240"/>
        <w:rPr>
          <w:rFonts w:ascii="Poppins" w:eastAsia="Poppins" w:hAnsi="Poppins" w:cs="Poppins"/>
          <w:sz w:val="21"/>
          <w:szCs w:val="21"/>
          <w:highlight w:val="white"/>
        </w:rPr>
      </w:pPr>
      <w:r>
        <w:rPr>
          <w:rFonts w:ascii="Poppins" w:eastAsia="Poppins" w:hAnsi="Poppins" w:cs="Poppins"/>
          <w:b/>
          <w:sz w:val="19"/>
          <w:szCs w:val="19"/>
          <w:highlight w:val="white"/>
        </w:rPr>
        <w:t>Total claim amount:</w:t>
      </w:r>
      <w:r>
        <w:rPr>
          <w:rFonts w:ascii="Poppins" w:eastAsia="Poppins" w:hAnsi="Poppins" w:cs="Poppins"/>
          <w:sz w:val="21"/>
          <w:szCs w:val="21"/>
          <w:highlight w:val="white"/>
        </w:rPr>
        <w:br/>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950"/>
        <w:gridCol w:w="4320"/>
        <w:gridCol w:w="1560"/>
      </w:tblGrid>
      <w:tr w:rsidR="009B550C" w14:paraId="144BF2B1"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59E6F9" w14:textId="77777777" w:rsidR="009B550C" w:rsidRDefault="00000000">
            <w:pPr>
              <w:widowControl w:val="0"/>
              <w:spacing w:line="240" w:lineRule="auto"/>
              <w:jc w:val="center"/>
              <w:rPr>
                <w:rFonts w:ascii="Poppins" w:eastAsia="Poppins" w:hAnsi="Poppins" w:cs="Poppins"/>
                <w:b/>
                <w:sz w:val="19"/>
                <w:szCs w:val="19"/>
                <w:highlight w:val="white"/>
              </w:rPr>
            </w:pPr>
            <w:r>
              <w:rPr>
                <w:rFonts w:ascii="Poppins" w:eastAsia="Poppins" w:hAnsi="Poppins" w:cs="Poppins"/>
                <w:b/>
                <w:sz w:val="19"/>
                <w:szCs w:val="19"/>
                <w:highlight w:val="white"/>
              </w:rPr>
              <w:t>Date</w: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FEC33D" w14:textId="77777777" w:rsidR="009B550C" w:rsidRDefault="00000000">
            <w:pPr>
              <w:widowControl w:val="0"/>
              <w:spacing w:line="240" w:lineRule="auto"/>
              <w:jc w:val="center"/>
              <w:rPr>
                <w:rFonts w:ascii="Poppins" w:eastAsia="Poppins" w:hAnsi="Poppins" w:cs="Poppins"/>
                <w:b/>
                <w:sz w:val="19"/>
                <w:szCs w:val="19"/>
                <w:highlight w:val="white"/>
              </w:rPr>
            </w:pPr>
            <w:r>
              <w:rPr>
                <w:rFonts w:ascii="Poppins" w:eastAsia="Poppins" w:hAnsi="Poppins" w:cs="Poppins"/>
                <w:b/>
                <w:sz w:val="19"/>
                <w:szCs w:val="19"/>
                <w:highlight w:val="white"/>
              </w:rPr>
              <w:t>Category</w: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94BA67" w14:textId="77777777" w:rsidR="009B550C" w:rsidRDefault="00000000">
            <w:pPr>
              <w:widowControl w:val="0"/>
              <w:spacing w:line="240" w:lineRule="auto"/>
              <w:jc w:val="center"/>
              <w:rPr>
                <w:rFonts w:ascii="Poppins" w:eastAsia="Poppins" w:hAnsi="Poppins" w:cs="Poppins"/>
                <w:b/>
                <w:sz w:val="19"/>
                <w:szCs w:val="19"/>
                <w:highlight w:val="white"/>
              </w:rPr>
            </w:pPr>
            <w:r>
              <w:rPr>
                <w:rFonts w:ascii="Poppins" w:eastAsia="Poppins" w:hAnsi="Poppins" w:cs="Poppins"/>
                <w:b/>
                <w:sz w:val="19"/>
                <w:szCs w:val="19"/>
                <w:highlight w:val="white"/>
              </w:rPr>
              <w:t>Description of purchase</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BFC095" w14:textId="77777777" w:rsidR="009B550C" w:rsidRDefault="00000000">
            <w:pPr>
              <w:widowControl w:val="0"/>
              <w:spacing w:line="240" w:lineRule="auto"/>
              <w:jc w:val="center"/>
              <w:rPr>
                <w:rFonts w:ascii="Poppins" w:eastAsia="Poppins" w:hAnsi="Poppins" w:cs="Poppins"/>
                <w:b/>
                <w:sz w:val="19"/>
                <w:szCs w:val="19"/>
                <w:highlight w:val="white"/>
              </w:rPr>
            </w:pPr>
            <w:r>
              <w:rPr>
                <w:rFonts w:ascii="Poppins" w:eastAsia="Poppins" w:hAnsi="Poppins" w:cs="Poppins"/>
                <w:b/>
                <w:sz w:val="19"/>
                <w:szCs w:val="19"/>
                <w:highlight w:val="white"/>
              </w:rPr>
              <w:t>Amount</w:t>
            </w:r>
          </w:p>
        </w:tc>
      </w:tr>
      <w:tr w:rsidR="009B550C" w14:paraId="7223DAB4"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AA2C9E" w14:textId="77777777" w:rsidR="009B550C" w:rsidRDefault="00802E35">
            <w:pPr>
              <w:widowControl w:val="0"/>
              <w:spacing w:line="240" w:lineRule="auto"/>
              <w:rPr>
                <w:rFonts w:ascii="Poppins" w:eastAsia="Poppins" w:hAnsi="Poppins" w:cs="Poppins"/>
                <w:b/>
                <w:sz w:val="19"/>
                <w:szCs w:val="19"/>
                <w:highlight w:val="white"/>
              </w:rPr>
            </w:pPr>
            <w:r>
              <w:rPr>
                <w:noProof/>
              </w:rPr>
              <w:pict w14:anchorId="4F1E66CD">
                <v:rect id="_x0000_i1049" alt="" style="width:451.3pt;height:.05pt;mso-width-percent:0;mso-height-percent:0;mso-width-percent:0;mso-height-percent:0" o:hralign="center" o:hrstd="t" o:hr="t" fillcolor="#a0a0a0" stroked="f"/>
              </w:pic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7E8BB4" w14:textId="77777777" w:rsidR="009B550C" w:rsidRDefault="00802E35">
            <w:pPr>
              <w:widowControl w:val="0"/>
              <w:spacing w:line="240" w:lineRule="auto"/>
              <w:rPr>
                <w:rFonts w:ascii="Poppins" w:eastAsia="Poppins" w:hAnsi="Poppins" w:cs="Poppins"/>
                <w:b/>
                <w:sz w:val="19"/>
                <w:szCs w:val="19"/>
                <w:highlight w:val="white"/>
              </w:rPr>
            </w:pPr>
            <w:r>
              <w:rPr>
                <w:noProof/>
              </w:rPr>
              <w:pict w14:anchorId="1BEA4D0E">
                <v:rect id="_x0000_i1048" alt="" style="width:451.3pt;height:.05pt;mso-width-percent:0;mso-height-percent:0;mso-width-percent:0;mso-height-percent:0" o:hralign="center" o:hrstd="t" o:hr="t" fillcolor="#a0a0a0" stroked="f"/>
              </w:pic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C25E38" w14:textId="77777777" w:rsidR="009B550C" w:rsidRDefault="00802E35">
            <w:pPr>
              <w:widowControl w:val="0"/>
              <w:spacing w:line="240" w:lineRule="auto"/>
              <w:rPr>
                <w:rFonts w:ascii="Poppins" w:eastAsia="Poppins" w:hAnsi="Poppins" w:cs="Poppins"/>
                <w:b/>
                <w:sz w:val="19"/>
                <w:szCs w:val="19"/>
                <w:highlight w:val="white"/>
              </w:rPr>
            </w:pPr>
            <w:r>
              <w:rPr>
                <w:noProof/>
              </w:rPr>
              <w:pict w14:anchorId="7E00EFCC">
                <v:rect id="_x0000_i1047" alt="" style="width:451.3pt;height:.05pt;mso-width-percent:0;mso-height-percent:0;mso-width-percent:0;mso-height-percent:0" o:hralign="center" o:hrstd="t" o:hr="t" fillcolor="#a0a0a0" stroked="f"/>
              </w:pic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A55E69"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E8E84D9">
                <v:rect id="_x0000_i1046" alt="" style="width:451.3pt;height:.05pt;mso-width-percent:0;mso-height-percent:0;mso-width-percent:0;mso-height-percent:0" o:hralign="center" o:hrstd="t" o:hr="t" fillcolor="#a0a0a0" stroked="f"/>
              </w:pict>
            </w:r>
          </w:p>
        </w:tc>
      </w:tr>
      <w:tr w:rsidR="009B550C" w14:paraId="7B8D34F0"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8A0F31" w14:textId="77777777" w:rsidR="009B550C" w:rsidRDefault="00802E35">
            <w:pPr>
              <w:widowControl w:val="0"/>
              <w:spacing w:line="240" w:lineRule="auto"/>
              <w:rPr>
                <w:rFonts w:ascii="Poppins" w:eastAsia="Poppins" w:hAnsi="Poppins" w:cs="Poppins"/>
                <w:b/>
                <w:sz w:val="19"/>
                <w:szCs w:val="19"/>
                <w:highlight w:val="white"/>
              </w:rPr>
            </w:pPr>
            <w:r>
              <w:rPr>
                <w:noProof/>
              </w:rPr>
              <w:pict w14:anchorId="2CA3CBF8">
                <v:rect id="_x0000_i1045" alt="" style="width:451.3pt;height:.05pt;mso-width-percent:0;mso-height-percent:0;mso-width-percent:0;mso-height-percent:0" o:hralign="center" o:hrstd="t" o:hr="t" fillcolor="#a0a0a0" stroked="f"/>
              </w:pic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75C8E8"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7277DEB">
                <v:rect id="_x0000_i1044" alt="" style="width:451.3pt;height:.05pt;mso-width-percent:0;mso-height-percent:0;mso-width-percent:0;mso-height-percent:0" o:hralign="center" o:hrstd="t" o:hr="t" fillcolor="#a0a0a0" stroked="f"/>
              </w:pic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A93AA9" w14:textId="77777777" w:rsidR="009B550C" w:rsidRDefault="00802E35">
            <w:pPr>
              <w:widowControl w:val="0"/>
              <w:spacing w:line="240" w:lineRule="auto"/>
              <w:rPr>
                <w:rFonts w:ascii="Poppins" w:eastAsia="Poppins" w:hAnsi="Poppins" w:cs="Poppins"/>
                <w:b/>
                <w:sz w:val="19"/>
                <w:szCs w:val="19"/>
                <w:highlight w:val="white"/>
              </w:rPr>
            </w:pPr>
            <w:r>
              <w:rPr>
                <w:noProof/>
              </w:rPr>
              <w:pict w14:anchorId="77555009">
                <v:rect id="_x0000_i1043" alt="" style="width:451.3pt;height:.05pt;mso-width-percent:0;mso-height-percent:0;mso-width-percent:0;mso-height-percent:0" o:hralign="center" o:hrstd="t" o:hr="t" fillcolor="#a0a0a0" stroked="f"/>
              </w:pic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3C18B8" w14:textId="77777777" w:rsidR="009B550C" w:rsidRDefault="00802E35">
            <w:pPr>
              <w:widowControl w:val="0"/>
              <w:spacing w:line="240" w:lineRule="auto"/>
              <w:rPr>
                <w:rFonts w:ascii="Poppins" w:eastAsia="Poppins" w:hAnsi="Poppins" w:cs="Poppins"/>
                <w:b/>
                <w:sz w:val="19"/>
                <w:szCs w:val="19"/>
                <w:highlight w:val="white"/>
              </w:rPr>
            </w:pPr>
            <w:r>
              <w:rPr>
                <w:noProof/>
              </w:rPr>
              <w:pict w14:anchorId="6C89104B">
                <v:rect id="_x0000_i1042" alt="" style="width:451.3pt;height:.05pt;mso-width-percent:0;mso-height-percent:0;mso-width-percent:0;mso-height-percent:0" o:hralign="center" o:hrstd="t" o:hr="t" fillcolor="#a0a0a0" stroked="f"/>
              </w:pict>
            </w:r>
          </w:p>
        </w:tc>
      </w:tr>
      <w:tr w:rsidR="009B550C" w14:paraId="142ADFCF"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34E32E" w14:textId="77777777" w:rsidR="009B550C" w:rsidRDefault="00802E35">
            <w:pPr>
              <w:widowControl w:val="0"/>
              <w:spacing w:line="240" w:lineRule="auto"/>
              <w:rPr>
                <w:rFonts w:ascii="Poppins" w:eastAsia="Poppins" w:hAnsi="Poppins" w:cs="Poppins"/>
                <w:b/>
                <w:sz w:val="19"/>
                <w:szCs w:val="19"/>
                <w:highlight w:val="white"/>
              </w:rPr>
            </w:pPr>
            <w:r>
              <w:rPr>
                <w:noProof/>
              </w:rPr>
              <w:pict w14:anchorId="625F7E01">
                <v:rect id="_x0000_i1041" alt="" style="width:451.3pt;height:.05pt;mso-width-percent:0;mso-height-percent:0;mso-width-percent:0;mso-height-percent:0" o:hralign="center" o:hrstd="t" o:hr="t" fillcolor="#a0a0a0" stroked="f"/>
              </w:pic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FC4FA0" w14:textId="77777777" w:rsidR="009B550C" w:rsidRDefault="00802E35">
            <w:pPr>
              <w:widowControl w:val="0"/>
              <w:spacing w:line="240" w:lineRule="auto"/>
              <w:rPr>
                <w:rFonts w:ascii="Poppins" w:eastAsia="Poppins" w:hAnsi="Poppins" w:cs="Poppins"/>
                <w:b/>
                <w:sz w:val="19"/>
                <w:szCs w:val="19"/>
                <w:highlight w:val="white"/>
              </w:rPr>
            </w:pPr>
            <w:r>
              <w:rPr>
                <w:noProof/>
              </w:rPr>
              <w:pict w14:anchorId="205F75EE">
                <v:rect id="_x0000_i1040" alt="" style="width:451.3pt;height:.05pt;mso-width-percent:0;mso-height-percent:0;mso-width-percent:0;mso-height-percent:0" o:hralign="center" o:hrstd="t" o:hr="t" fillcolor="#a0a0a0" stroked="f"/>
              </w:pic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8786F7"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A6E3D24">
                <v:rect id="_x0000_i1039" alt="" style="width:451.3pt;height:.05pt;mso-width-percent:0;mso-height-percent:0;mso-width-percent:0;mso-height-percent:0" o:hralign="center" o:hrstd="t" o:hr="t" fillcolor="#a0a0a0" stroked="f"/>
              </w:pic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518367" w14:textId="77777777" w:rsidR="009B550C" w:rsidRDefault="00802E35">
            <w:pPr>
              <w:widowControl w:val="0"/>
              <w:spacing w:line="240" w:lineRule="auto"/>
              <w:rPr>
                <w:rFonts w:ascii="Poppins" w:eastAsia="Poppins" w:hAnsi="Poppins" w:cs="Poppins"/>
                <w:b/>
                <w:sz w:val="19"/>
                <w:szCs w:val="19"/>
                <w:highlight w:val="white"/>
              </w:rPr>
            </w:pPr>
            <w:r>
              <w:rPr>
                <w:noProof/>
              </w:rPr>
              <w:pict w14:anchorId="0E2B0212">
                <v:rect id="_x0000_i1038" alt="" style="width:451.3pt;height:.05pt;mso-width-percent:0;mso-height-percent:0;mso-width-percent:0;mso-height-percent:0" o:hralign="center" o:hrstd="t" o:hr="t" fillcolor="#a0a0a0" stroked="f"/>
              </w:pict>
            </w:r>
          </w:p>
        </w:tc>
      </w:tr>
      <w:tr w:rsidR="009B550C" w14:paraId="023478AC"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D8D66D" w14:textId="77777777" w:rsidR="009B550C" w:rsidRDefault="00802E35">
            <w:pPr>
              <w:widowControl w:val="0"/>
              <w:spacing w:line="240" w:lineRule="auto"/>
              <w:rPr>
                <w:rFonts w:ascii="Poppins" w:eastAsia="Poppins" w:hAnsi="Poppins" w:cs="Poppins"/>
                <w:b/>
                <w:sz w:val="19"/>
                <w:szCs w:val="19"/>
                <w:highlight w:val="white"/>
              </w:rPr>
            </w:pPr>
            <w:r>
              <w:rPr>
                <w:noProof/>
              </w:rPr>
              <w:pict w14:anchorId="175B6761">
                <v:rect id="_x0000_i1037" alt="" style="width:451.3pt;height:.05pt;mso-width-percent:0;mso-height-percent:0;mso-width-percent:0;mso-height-percent:0" o:hralign="center" o:hrstd="t" o:hr="t" fillcolor="#a0a0a0" stroked="f"/>
              </w:pic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A6DF59" w14:textId="77777777" w:rsidR="009B550C" w:rsidRDefault="00802E35">
            <w:pPr>
              <w:widowControl w:val="0"/>
              <w:spacing w:line="240" w:lineRule="auto"/>
              <w:rPr>
                <w:rFonts w:ascii="Poppins" w:eastAsia="Poppins" w:hAnsi="Poppins" w:cs="Poppins"/>
                <w:b/>
                <w:sz w:val="19"/>
                <w:szCs w:val="19"/>
                <w:highlight w:val="white"/>
              </w:rPr>
            </w:pPr>
            <w:r>
              <w:rPr>
                <w:noProof/>
              </w:rPr>
              <w:pict w14:anchorId="2909118F">
                <v:rect id="_x0000_i1036" alt="" style="width:451.3pt;height:.05pt;mso-width-percent:0;mso-height-percent:0;mso-width-percent:0;mso-height-percent:0" o:hralign="center" o:hrstd="t" o:hr="t" fillcolor="#a0a0a0" stroked="f"/>
              </w:pic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D34BAD" w14:textId="77777777" w:rsidR="009B550C" w:rsidRDefault="00802E35">
            <w:pPr>
              <w:widowControl w:val="0"/>
              <w:spacing w:line="240" w:lineRule="auto"/>
              <w:rPr>
                <w:rFonts w:ascii="Poppins" w:eastAsia="Poppins" w:hAnsi="Poppins" w:cs="Poppins"/>
                <w:b/>
                <w:sz w:val="19"/>
                <w:szCs w:val="19"/>
                <w:highlight w:val="white"/>
              </w:rPr>
            </w:pPr>
            <w:r>
              <w:rPr>
                <w:noProof/>
              </w:rPr>
              <w:pict w14:anchorId="25A91CFF">
                <v:rect id="_x0000_i1035" alt="" style="width:451.3pt;height:.05pt;mso-width-percent:0;mso-height-percent:0;mso-width-percent:0;mso-height-percent:0" o:hralign="center" o:hrstd="t" o:hr="t" fillcolor="#a0a0a0" stroked="f"/>
              </w:pic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0AE65F"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E31A081">
                <v:rect id="_x0000_i1034" alt="" style="width:451.3pt;height:.05pt;mso-width-percent:0;mso-height-percent:0;mso-width-percent:0;mso-height-percent:0" o:hralign="center" o:hrstd="t" o:hr="t" fillcolor="#a0a0a0" stroked="f"/>
              </w:pict>
            </w:r>
          </w:p>
        </w:tc>
      </w:tr>
      <w:tr w:rsidR="009B550C" w14:paraId="7D84D24D"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2060DC4" w14:textId="77777777" w:rsidR="009B550C" w:rsidRDefault="00802E35">
            <w:pPr>
              <w:widowControl w:val="0"/>
              <w:spacing w:line="240" w:lineRule="auto"/>
              <w:rPr>
                <w:rFonts w:ascii="Poppins" w:eastAsia="Poppins" w:hAnsi="Poppins" w:cs="Poppins"/>
                <w:b/>
                <w:sz w:val="19"/>
                <w:szCs w:val="19"/>
                <w:highlight w:val="white"/>
              </w:rPr>
            </w:pPr>
            <w:r>
              <w:rPr>
                <w:noProof/>
              </w:rPr>
              <w:pict w14:anchorId="34D1806B">
                <v:rect id="_x0000_i1033" alt="" style="width:451.3pt;height:.05pt;mso-width-percent:0;mso-height-percent:0;mso-width-percent:0;mso-height-percent:0" o:hralign="center" o:hrstd="t" o:hr="t" fillcolor="#a0a0a0" stroked="f"/>
              </w:pic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4AE349"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F07F621">
                <v:rect id="_x0000_i1032" alt="" style="width:451.3pt;height:.05pt;mso-width-percent:0;mso-height-percent:0;mso-width-percent:0;mso-height-percent:0" o:hralign="center" o:hrstd="t" o:hr="t" fillcolor="#a0a0a0" stroked="f"/>
              </w:pic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FE3226" w14:textId="77777777" w:rsidR="009B550C" w:rsidRDefault="00802E35">
            <w:pPr>
              <w:widowControl w:val="0"/>
              <w:spacing w:line="240" w:lineRule="auto"/>
              <w:rPr>
                <w:rFonts w:ascii="Poppins" w:eastAsia="Poppins" w:hAnsi="Poppins" w:cs="Poppins"/>
                <w:b/>
                <w:sz w:val="19"/>
                <w:szCs w:val="19"/>
                <w:highlight w:val="white"/>
              </w:rPr>
            </w:pPr>
            <w:r>
              <w:rPr>
                <w:noProof/>
              </w:rPr>
              <w:pict w14:anchorId="1DA3502E">
                <v:rect id="_x0000_i1031" alt="" style="width:451.3pt;height:.05pt;mso-width-percent:0;mso-height-percent:0;mso-width-percent:0;mso-height-percent:0" o:hralign="center" o:hrstd="t" o:hr="t" fillcolor="#a0a0a0" stroked="f"/>
              </w:pic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D6B259" w14:textId="77777777" w:rsidR="009B550C" w:rsidRDefault="00802E35">
            <w:pPr>
              <w:widowControl w:val="0"/>
              <w:spacing w:line="240" w:lineRule="auto"/>
              <w:rPr>
                <w:rFonts w:ascii="Poppins" w:eastAsia="Poppins" w:hAnsi="Poppins" w:cs="Poppins"/>
                <w:b/>
                <w:sz w:val="19"/>
                <w:szCs w:val="19"/>
                <w:highlight w:val="white"/>
              </w:rPr>
            </w:pPr>
            <w:r>
              <w:rPr>
                <w:noProof/>
              </w:rPr>
              <w:pict w14:anchorId="63818EC9">
                <v:rect id="_x0000_i1030" alt="" style="width:451.3pt;height:.05pt;mso-width-percent:0;mso-height-percent:0;mso-width-percent:0;mso-height-percent:0" o:hralign="center" o:hrstd="t" o:hr="t" fillcolor="#a0a0a0" stroked="f"/>
              </w:pict>
            </w:r>
          </w:p>
        </w:tc>
      </w:tr>
      <w:tr w:rsidR="009B550C" w14:paraId="571B88A8"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84C93C" w14:textId="77777777" w:rsidR="009B550C" w:rsidRDefault="00802E35">
            <w:pPr>
              <w:widowControl w:val="0"/>
              <w:spacing w:line="240" w:lineRule="auto"/>
              <w:rPr>
                <w:rFonts w:ascii="Poppins" w:eastAsia="Poppins" w:hAnsi="Poppins" w:cs="Poppins"/>
                <w:b/>
                <w:sz w:val="19"/>
                <w:szCs w:val="19"/>
                <w:highlight w:val="white"/>
              </w:rPr>
            </w:pPr>
            <w:r>
              <w:rPr>
                <w:noProof/>
              </w:rPr>
              <w:pict w14:anchorId="15D1A0F2">
                <v:rect id="_x0000_i1029" alt="" style="width:451.3pt;height:.05pt;mso-width-percent:0;mso-height-percent:0;mso-width-percent:0;mso-height-percent:0" o:hralign="center" o:hrstd="t" o:hr="t" fillcolor="#a0a0a0" stroked="f"/>
              </w:pict>
            </w: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28E6F9" w14:textId="77777777" w:rsidR="009B550C" w:rsidRDefault="00802E35">
            <w:pPr>
              <w:widowControl w:val="0"/>
              <w:spacing w:line="240" w:lineRule="auto"/>
              <w:rPr>
                <w:rFonts w:ascii="Poppins" w:eastAsia="Poppins" w:hAnsi="Poppins" w:cs="Poppins"/>
                <w:b/>
                <w:sz w:val="19"/>
                <w:szCs w:val="19"/>
                <w:highlight w:val="white"/>
              </w:rPr>
            </w:pPr>
            <w:r>
              <w:rPr>
                <w:noProof/>
              </w:rPr>
              <w:pict w14:anchorId="085405D4">
                <v:rect id="_x0000_i1028" alt="" style="width:451.3pt;height:.05pt;mso-width-percent:0;mso-height-percent:0;mso-width-percent:0;mso-height-percent:0" o:hralign="center" o:hrstd="t" o:hr="t" fillcolor="#a0a0a0" stroked="f"/>
              </w:pict>
            </w: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31D91E"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F6D07B4">
                <v:rect id="_x0000_i1027" alt="" style="width:451.3pt;height:.05pt;mso-width-percent:0;mso-height-percent:0;mso-width-percent:0;mso-height-percent:0" o:hralign="center" o:hrstd="t" o:hr="t" fillcolor="#a0a0a0" stroked="f"/>
              </w:pic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6314A3" w14:textId="77777777" w:rsidR="009B550C" w:rsidRDefault="00802E35">
            <w:pPr>
              <w:widowControl w:val="0"/>
              <w:spacing w:line="240" w:lineRule="auto"/>
              <w:rPr>
                <w:rFonts w:ascii="Poppins" w:eastAsia="Poppins" w:hAnsi="Poppins" w:cs="Poppins"/>
                <w:b/>
                <w:sz w:val="19"/>
                <w:szCs w:val="19"/>
                <w:highlight w:val="white"/>
              </w:rPr>
            </w:pPr>
            <w:r>
              <w:rPr>
                <w:noProof/>
              </w:rPr>
              <w:pict w14:anchorId="09762323">
                <v:rect id="_x0000_i1026" alt="" style="width:451.3pt;height:.05pt;mso-width-percent:0;mso-height-percent:0;mso-width-percent:0;mso-height-percent:0" o:hralign="center" o:hrstd="t" o:hr="t" fillcolor="#a0a0a0" stroked="f"/>
              </w:pict>
            </w:r>
          </w:p>
        </w:tc>
      </w:tr>
      <w:tr w:rsidR="009B550C" w14:paraId="40B59BF6" w14:textId="77777777">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566DE5" w14:textId="77777777" w:rsidR="009B550C" w:rsidRDefault="009B550C">
            <w:pPr>
              <w:widowControl w:val="0"/>
              <w:spacing w:line="240" w:lineRule="auto"/>
              <w:rPr>
                <w:rFonts w:ascii="Poppins" w:eastAsia="Poppins" w:hAnsi="Poppins" w:cs="Poppins"/>
                <w:b/>
                <w:sz w:val="19"/>
                <w:szCs w:val="19"/>
                <w:highlight w:val="white"/>
              </w:rPr>
            </w:pPr>
          </w:p>
        </w:tc>
        <w:tc>
          <w:tcPr>
            <w:tcW w:w="19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C2D45D" w14:textId="77777777" w:rsidR="009B550C" w:rsidRDefault="009B550C">
            <w:pPr>
              <w:widowControl w:val="0"/>
              <w:spacing w:line="240" w:lineRule="auto"/>
              <w:jc w:val="right"/>
              <w:rPr>
                <w:rFonts w:ascii="Poppins" w:eastAsia="Poppins" w:hAnsi="Poppins" w:cs="Poppins"/>
                <w:b/>
                <w:sz w:val="19"/>
                <w:szCs w:val="19"/>
                <w:highlight w:val="white"/>
              </w:rPr>
            </w:pPr>
          </w:p>
        </w:tc>
        <w:tc>
          <w:tcPr>
            <w:tcW w:w="4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59DC62" w14:textId="77777777" w:rsidR="009B550C" w:rsidRDefault="00000000">
            <w:pPr>
              <w:widowControl w:val="0"/>
              <w:spacing w:line="240" w:lineRule="auto"/>
              <w:jc w:val="right"/>
              <w:rPr>
                <w:rFonts w:ascii="Poppins" w:eastAsia="Poppins" w:hAnsi="Poppins" w:cs="Poppins"/>
                <w:b/>
                <w:sz w:val="19"/>
                <w:szCs w:val="19"/>
                <w:highlight w:val="white"/>
              </w:rPr>
            </w:pPr>
            <w:r>
              <w:rPr>
                <w:rFonts w:ascii="Poppins" w:eastAsia="Poppins" w:hAnsi="Poppins" w:cs="Poppins"/>
                <w:b/>
                <w:sz w:val="19"/>
                <w:szCs w:val="19"/>
                <w:highlight w:val="white"/>
              </w:rPr>
              <w:t>TOTAL</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688B52" w14:textId="77777777" w:rsidR="009B550C" w:rsidRDefault="00802E35">
            <w:pPr>
              <w:widowControl w:val="0"/>
              <w:spacing w:line="240" w:lineRule="auto"/>
              <w:rPr>
                <w:rFonts w:ascii="Poppins" w:eastAsia="Poppins" w:hAnsi="Poppins" w:cs="Poppins"/>
                <w:b/>
                <w:sz w:val="19"/>
                <w:szCs w:val="19"/>
                <w:highlight w:val="white"/>
              </w:rPr>
            </w:pPr>
            <w:r>
              <w:rPr>
                <w:noProof/>
              </w:rPr>
              <w:pict w14:anchorId="5FCF6F6F">
                <v:rect id="_x0000_i1025" alt="" style="width:451.3pt;height:.05pt;mso-width-percent:0;mso-height-percent:0;mso-width-percent:0;mso-height-percent:0" o:hralign="center" o:hrstd="t" o:hr="t" fillcolor="#a0a0a0" stroked="f"/>
              </w:pict>
            </w:r>
          </w:p>
        </w:tc>
      </w:tr>
    </w:tbl>
    <w:p w14:paraId="122CF7AC" w14:textId="77777777" w:rsidR="009B550C" w:rsidRDefault="00000000">
      <w:pPr>
        <w:spacing w:before="240"/>
        <w:rPr>
          <w:rFonts w:ascii="Poppins" w:eastAsia="Poppins" w:hAnsi="Poppins" w:cs="Poppins"/>
          <w:sz w:val="19"/>
          <w:szCs w:val="19"/>
          <w:highlight w:val="white"/>
        </w:rPr>
      </w:pPr>
      <w:r>
        <w:rPr>
          <w:rFonts w:ascii="Poppins" w:eastAsia="Poppins" w:hAnsi="Poppins" w:cs="Poppins"/>
          <w:sz w:val="19"/>
          <w:szCs w:val="19"/>
          <w:highlight w:val="white"/>
        </w:rPr>
        <w:t>All reimbursement claims are expected to be supported by a receipt where practicable.</w:t>
      </w:r>
      <w:r>
        <w:rPr>
          <w:rFonts w:ascii="Poppins" w:eastAsia="Poppins" w:hAnsi="Poppins" w:cs="Poppins"/>
          <w:b/>
          <w:sz w:val="19"/>
          <w:szCs w:val="19"/>
          <w:highlight w:val="white"/>
        </w:rPr>
        <w:t xml:space="preserve"> </w:t>
      </w:r>
      <w:r>
        <w:rPr>
          <w:rFonts w:ascii="Poppins" w:eastAsia="Poppins" w:hAnsi="Poppins" w:cs="Poppins"/>
          <w:sz w:val="19"/>
          <w:szCs w:val="19"/>
          <w:highlight w:val="white"/>
        </w:rPr>
        <w:t xml:space="preserve">Please email this completed form with all receipts attached to </w:t>
      </w:r>
      <w:hyperlink r:id="rId8">
        <w:r>
          <w:rPr>
            <w:rFonts w:ascii="Poppins" w:eastAsia="Poppins" w:hAnsi="Poppins" w:cs="Poppins"/>
            <w:color w:val="1155CC"/>
            <w:sz w:val="19"/>
            <w:szCs w:val="19"/>
            <w:highlight w:val="white"/>
            <w:u w:val="single"/>
          </w:rPr>
          <w:t>example@example.com</w:t>
        </w:r>
      </w:hyperlink>
      <w:r>
        <w:rPr>
          <w:rFonts w:ascii="Poppins" w:eastAsia="Poppins" w:hAnsi="Poppins" w:cs="Poppins"/>
          <w:sz w:val="19"/>
          <w:szCs w:val="19"/>
          <w:highlight w:val="white"/>
        </w:rPr>
        <w:t>.</w:t>
      </w:r>
    </w:p>
    <w:p w14:paraId="62264A03" w14:textId="77777777" w:rsidR="009B550C" w:rsidRDefault="00000000">
      <w:pPr>
        <w:spacing w:before="240"/>
        <w:rPr>
          <w:rFonts w:ascii="Poppins" w:eastAsia="Poppins" w:hAnsi="Poppins" w:cs="Poppins"/>
          <w:sz w:val="19"/>
          <w:szCs w:val="19"/>
          <w:highlight w:val="white"/>
        </w:rPr>
      </w:pPr>
      <w:r>
        <w:rPr>
          <w:rFonts w:ascii="Poppins" w:eastAsia="Poppins" w:hAnsi="Poppins" w:cs="Poppins"/>
          <w:b/>
          <w:sz w:val="19"/>
          <w:szCs w:val="19"/>
          <w:highlight w:val="white"/>
        </w:rPr>
        <w:t xml:space="preserve">Missing receipt declaration (to be completed in absence of a receipt): </w:t>
      </w:r>
      <w:r>
        <w:rPr>
          <w:rFonts w:ascii="Poppins" w:eastAsia="Poppins" w:hAnsi="Poppins" w:cs="Poppins"/>
          <w:sz w:val="19"/>
          <w:szCs w:val="19"/>
          <w:highlight w:val="white"/>
        </w:rPr>
        <w:t>I declare that I no longer have access to the receipt/s relating to an above expense/</w:t>
      </w:r>
      <w:proofErr w:type="gramStart"/>
      <w:r>
        <w:rPr>
          <w:rFonts w:ascii="Poppins" w:eastAsia="Poppins" w:hAnsi="Poppins" w:cs="Poppins"/>
          <w:sz w:val="19"/>
          <w:szCs w:val="19"/>
          <w:highlight w:val="white"/>
        </w:rPr>
        <w:t>s, and</w:t>
      </w:r>
      <w:proofErr w:type="gramEnd"/>
      <w:r>
        <w:rPr>
          <w:rFonts w:ascii="Poppins" w:eastAsia="Poppins" w:hAnsi="Poppins" w:cs="Poppins"/>
          <w:sz w:val="19"/>
          <w:szCs w:val="19"/>
          <w:highlight w:val="white"/>
        </w:rPr>
        <w:t xml:space="preserve"> have made all practical efforts to obtain a replacement. </w:t>
      </w:r>
      <w:proofErr w:type="gramStart"/>
      <w:r>
        <w:rPr>
          <w:rFonts w:ascii="Poppins" w:eastAsia="Poppins" w:hAnsi="Poppins" w:cs="Poppins"/>
          <w:sz w:val="19"/>
          <w:szCs w:val="19"/>
          <w:highlight w:val="white"/>
        </w:rPr>
        <w:t>I  further</w:t>
      </w:r>
      <w:proofErr w:type="gramEnd"/>
      <w:r>
        <w:rPr>
          <w:rFonts w:ascii="Poppins" w:eastAsia="Poppins" w:hAnsi="Poppins" w:cs="Poppins"/>
          <w:sz w:val="19"/>
          <w:szCs w:val="19"/>
          <w:highlight w:val="white"/>
        </w:rPr>
        <w:t xml:space="preserve"> declare that I have not, and will not use this receipt (if found) to claim reimbursement from any other source. </w:t>
      </w:r>
    </w:p>
    <w:p w14:paraId="71F24EB2" w14:textId="77777777" w:rsidR="009B550C" w:rsidRDefault="00000000">
      <w:pPr>
        <w:spacing w:before="240"/>
        <w:rPr>
          <w:rFonts w:ascii="Poppins" w:eastAsia="Poppins" w:hAnsi="Poppins" w:cs="Poppins"/>
          <w:b/>
          <w:sz w:val="19"/>
          <w:szCs w:val="19"/>
          <w:highlight w:val="white"/>
        </w:rPr>
      </w:pPr>
      <w:r>
        <w:rPr>
          <w:rFonts w:ascii="Poppins" w:eastAsia="Poppins" w:hAnsi="Poppins" w:cs="Poppins"/>
          <w:b/>
          <w:sz w:val="19"/>
          <w:szCs w:val="19"/>
          <w:highlight w:val="white"/>
        </w:rPr>
        <w:t xml:space="preserve">Signature: </w:t>
      </w:r>
    </w:p>
    <w:p w14:paraId="77C1FB4C" w14:textId="77777777" w:rsidR="009B550C" w:rsidRDefault="00000000">
      <w:pPr>
        <w:spacing w:before="240"/>
        <w:rPr>
          <w:rFonts w:ascii="Poppins" w:eastAsia="Poppins" w:hAnsi="Poppins" w:cs="Poppins"/>
          <w:b/>
          <w:sz w:val="19"/>
          <w:szCs w:val="19"/>
          <w:highlight w:val="white"/>
        </w:rPr>
      </w:pPr>
      <w:r>
        <w:rPr>
          <w:rFonts w:ascii="Poppins" w:eastAsia="Poppins" w:hAnsi="Poppins" w:cs="Poppins"/>
          <w:b/>
          <w:sz w:val="19"/>
          <w:szCs w:val="19"/>
          <w:highlight w:val="white"/>
        </w:rPr>
        <w:br/>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B550C" w14:paraId="1126AC0A" w14:textId="77777777">
        <w:trPr>
          <w:trHeight w:val="390"/>
        </w:trPr>
        <w:tc>
          <w:tcPr>
            <w:tcW w:w="9360" w:type="dxa"/>
            <w:gridSpan w:val="2"/>
            <w:tcBorders>
              <w:top w:val="single" w:sz="8" w:space="0" w:color="999999"/>
              <w:left w:val="single" w:sz="8" w:space="0" w:color="999999"/>
              <w:bottom w:val="single" w:sz="8" w:space="0" w:color="999999"/>
              <w:right w:val="single" w:sz="8" w:space="0" w:color="999999"/>
            </w:tcBorders>
            <w:shd w:val="clear" w:color="auto" w:fill="CAEE10"/>
            <w:tcMar>
              <w:top w:w="100" w:type="dxa"/>
              <w:left w:w="100" w:type="dxa"/>
              <w:bottom w:w="100" w:type="dxa"/>
              <w:right w:w="100" w:type="dxa"/>
            </w:tcMar>
          </w:tcPr>
          <w:p w14:paraId="67D27D88" w14:textId="77777777" w:rsidR="009B550C" w:rsidRDefault="00000000">
            <w:pPr>
              <w:widowControl w:val="0"/>
              <w:spacing w:line="240" w:lineRule="auto"/>
              <w:jc w:val="center"/>
              <w:rPr>
                <w:rFonts w:ascii="Poppins" w:eastAsia="Poppins" w:hAnsi="Poppins" w:cs="Poppins"/>
                <w:b/>
                <w:sz w:val="19"/>
                <w:szCs w:val="19"/>
              </w:rPr>
            </w:pPr>
            <w:r>
              <w:rPr>
                <w:rFonts w:ascii="Poppins" w:eastAsia="Poppins" w:hAnsi="Poppins" w:cs="Poppins"/>
                <w:b/>
                <w:sz w:val="19"/>
                <w:szCs w:val="19"/>
              </w:rPr>
              <w:t>Admin use only</w:t>
            </w:r>
          </w:p>
        </w:tc>
      </w:tr>
      <w:tr w:rsidR="009B550C" w14:paraId="072D3DEC" w14:textId="77777777">
        <w:tc>
          <w:tcPr>
            <w:tcW w:w="46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3A2C91D" w14:textId="77777777" w:rsidR="009B550C" w:rsidRDefault="00000000">
            <w:pPr>
              <w:widowControl w:val="0"/>
              <w:spacing w:line="240" w:lineRule="auto"/>
              <w:rPr>
                <w:rFonts w:ascii="Poppins" w:eastAsia="Poppins" w:hAnsi="Poppins" w:cs="Poppins"/>
                <w:b/>
                <w:sz w:val="19"/>
                <w:szCs w:val="19"/>
                <w:highlight w:val="white"/>
              </w:rPr>
            </w:pPr>
            <w:r>
              <w:rPr>
                <w:rFonts w:ascii="Poppins" w:eastAsia="Poppins" w:hAnsi="Poppins" w:cs="Poppins"/>
                <w:b/>
                <w:sz w:val="19"/>
                <w:szCs w:val="19"/>
                <w:highlight w:val="white"/>
              </w:rPr>
              <w:t>Approved by:</w:t>
            </w:r>
          </w:p>
        </w:tc>
        <w:tc>
          <w:tcPr>
            <w:tcW w:w="46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70A09F7" w14:textId="77777777" w:rsidR="009B550C" w:rsidRDefault="00000000">
            <w:pPr>
              <w:widowControl w:val="0"/>
              <w:spacing w:line="240" w:lineRule="auto"/>
              <w:rPr>
                <w:rFonts w:ascii="Poppins" w:eastAsia="Poppins" w:hAnsi="Poppins" w:cs="Poppins"/>
                <w:b/>
                <w:sz w:val="19"/>
                <w:szCs w:val="19"/>
                <w:highlight w:val="white"/>
              </w:rPr>
            </w:pPr>
            <w:r>
              <w:rPr>
                <w:rFonts w:ascii="Poppins" w:eastAsia="Poppins" w:hAnsi="Poppins" w:cs="Poppins"/>
                <w:b/>
                <w:sz w:val="19"/>
                <w:szCs w:val="19"/>
                <w:highlight w:val="white"/>
              </w:rPr>
              <w:t>Signature:</w:t>
            </w:r>
          </w:p>
        </w:tc>
      </w:tr>
      <w:tr w:rsidR="009B550C" w14:paraId="4735529C" w14:textId="77777777">
        <w:tc>
          <w:tcPr>
            <w:tcW w:w="46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DAD3D81" w14:textId="77777777" w:rsidR="009B550C" w:rsidRDefault="00000000">
            <w:pPr>
              <w:widowControl w:val="0"/>
              <w:spacing w:line="240" w:lineRule="auto"/>
              <w:rPr>
                <w:rFonts w:ascii="Poppins" w:eastAsia="Poppins" w:hAnsi="Poppins" w:cs="Poppins"/>
                <w:b/>
                <w:sz w:val="19"/>
                <w:szCs w:val="19"/>
                <w:highlight w:val="white"/>
              </w:rPr>
            </w:pPr>
            <w:r>
              <w:rPr>
                <w:rFonts w:ascii="Poppins" w:eastAsia="Poppins" w:hAnsi="Poppins" w:cs="Poppins"/>
                <w:b/>
                <w:sz w:val="19"/>
                <w:szCs w:val="19"/>
                <w:highlight w:val="white"/>
              </w:rPr>
              <w:t xml:space="preserve">Total to be paid: </w:t>
            </w:r>
          </w:p>
        </w:tc>
        <w:tc>
          <w:tcPr>
            <w:tcW w:w="46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A1D759A" w14:textId="77777777" w:rsidR="009B550C" w:rsidRDefault="00000000">
            <w:pPr>
              <w:widowControl w:val="0"/>
              <w:spacing w:line="240" w:lineRule="auto"/>
              <w:rPr>
                <w:rFonts w:ascii="Poppins" w:eastAsia="Poppins" w:hAnsi="Poppins" w:cs="Poppins"/>
                <w:b/>
                <w:sz w:val="19"/>
                <w:szCs w:val="19"/>
                <w:highlight w:val="white"/>
              </w:rPr>
            </w:pPr>
            <w:r>
              <w:rPr>
                <w:rFonts w:ascii="Poppins" w:eastAsia="Poppins" w:hAnsi="Poppins" w:cs="Poppins"/>
                <w:b/>
                <w:sz w:val="19"/>
                <w:szCs w:val="19"/>
                <w:highlight w:val="white"/>
              </w:rPr>
              <w:t>Date:</w:t>
            </w:r>
          </w:p>
        </w:tc>
      </w:tr>
    </w:tbl>
    <w:p w14:paraId="63AF1751" w14:textId="77777777" w:rsidR="009B550C" w:rsidRDefault="009B550C">
      <w:pPr>
        <w:spacing w:before="240"/>
        <w:rPr>
          <w:rFonts w:ascii="Poppins" w:eastAsia="Poppins" w:hAnsi="Poppins" w:cs="Poppins"/>
          <w:b/>
          <w:sz w:val="19"/>
          <w:szCs w:val="19"/>
          <w:highlight w:val="white"/>
        </w:rPr>
      </w:pPr>
    </w:p>
    <w:sectPr w:rsidR="009B550C">
      <w:headerReference w:type="default" r:id="rId9"/>
      <w:footerReference w:type="default" r:id="rId10"/>
      <w:pgSz w:w="12240" w:h="15840"/>
      <w:pgMar w:top="99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C571" w14:textId="77777777" w:rsidR="00802E35" w:rsidRDefault="00802E35">
      <w:pPr>
        <w:spacing w:line="240" w:lineRule="auto"/>
      </w:pPr>
      <w:r>
        <w:separator/>
      </w:r>
    </w:p>
  </w:endnote>
  <w:endnote w:type="continuationSeparator" w:id="0">
    <w:p w14:paraId="5A2991C2" w14:textId="77777777" w:rsidR="00802E35" w:rsidRDefault="00802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31CA" w14:textId="77777777" w:rsidR="009B550C" w:rsidRDefault="009B550C">
    <w:pPr>
      <w:widowControl w:val="0"/>
      <w:spacing w:line="240" w:lineRule="auto"/>
      <w:rPr>
        <w:rFonts w:ascii="Poppins" w:eastAsia="Poppins" w:hAnsi="Poppins" w:cs="Poppins"/>
        <w:b/>
        <w:sz w:val="19"/>
        <w:szCs w:val="19"/>
        <w:highlight w:val="white"/>
      </w:rPr>
    </w:pPr>
  </w:p>
  <w:p w14:paraId="677AE4CD" w14:textId="77777777" w:rsidR="009B550C" w:rsidRDefault="00000000">
    <w:pPr>
      <w:spacing w:before="240"/>
      <w:ind w:right="-450"/>
      <w:jc w:val="right"/>
    </w:pPr>
    <w:r>
      <w:rPr>
        <w:rFonts w:ascii="Poppins" w:eastAsia="Poppins" w:hAnsi="Poppins" w:cs="Poppins"/>
        <w:sz w:val="19"/>
        <w:szCs w:val="19"/>
        <w:highlight w:val="white"/>
      </w:rPr>
      <w:t xml:space="preserve">Looking for a </w:t>
    </w:r>
    <w:proofErr w:type="gramStart"/>
    <w:r>
      <w:rPr>
        <w:rFonts w:ascii="Poppins" w:eastAsia="Poppins" w:hAnsi="Poppins" w:cs="Poppins"/>
        <w:sz w:val="19"/>
        <w:szCs w:val="19"/>
        <w:highlight w:val="white"/>
      </w:rPr>
      <w:t>more simple</w:t>
    </w:r>
    <w:proofErr w:type="gramEnd"/>
    <w:r>
      <w:rPr>
        <w:rFonts w:ascii="Poppins" w:eastAsia="Poppins" w:hAnsi="Poppins" w:cs="Poppins"/>
        <w:sz w:val="19"/>
        <w:szCs w:val="19"/>
        <w:highlight w:val="white"/>
      </w:rPr>
      <w:t xml:space="preserve"> way to manage reimbursements? Visit </w:t>
    </w:r>
    <w:hyperlink r:id="rId1">
      <w:r>
        <w:rPr>
          <w:rFonts w:ascii="Poppins" w:eastAsia="Poppins" w:hAnsi="Poppins" w:cs="Poppins"/>
          <w:color w:val="1155CC"/>
          <w:sz w:val="19"/>
          <w:szCs w:val="19"/>
          <w:highlight w:val="white"/>
          <w:u w:val="single"/>
        </w:rPr>
        <w:t>letsweel.com</w:t>
      </w:r>
    </w:hyperlink>
    <w:r>
      <w:rPr>
        <w:rFonts w:ascii="Poppins" w:eastAsia="Poppins" w:hAnsi="Poppins" w:cs="Poppins"/>
        <w:sz w:val="19"/>
        <w:szCs w:val="19"/>
        <w:highlight w:val="whit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87E3" w14:textId="77777777" w:rsidR="00802E35" w:rsidRDefault="00802E35">
      <w:pPr>
        <w:spacing w:line="240" w:lineRule="auto"/>
      </w:pPr>
      <w:r>
        <w:separator/>
      </w:r>
    </w:p>
  </w:footnote>
  <w:footnote w:type="continuationSeparator" w:id="0">
    <w:p w14:paraId="6148F433" w14:textId="77777777" w:rsidR="00802E35" w:rsidRDefault="00802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9C77" w14:textId="77777777" w:rsidR="009B550C" w:rsidRDefault="009B550C">
    <w:pP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4B1"/>
    <w:multiLevelType w:val="multilevel"/>
    <w:tmpl w:val="1946F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7B284B"/>
    <w:multiLevelType w:val="multilevel"/>
    <w:tmpl w:val="0BAE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4474989">
    <w:abstractNumId w:val="0"/>
  </w:num>
  <w:num w:numId="2" w16cid:durableId="69731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50C"/>
    <w:rsid w:val="003A3A5B"/>
    <w:rsid w:val="00667959"/>
    <w:rsid w:val="00802E35"/>
    <w:rsid w:val="009021A3"/>
    <w:rsid w:val="009B5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8E71"/>
  <w15:docId w15:val="{6B321037-E9E9-BF45-97CC-4723E03A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xample@example.com" TargetMode="External"/><Relationship Id="rId3" Type="http://schemas.openxmlformats.org/officeDocument/2006/relationships/settings" Target="settings.xml"/><Relationship Id="rId7" Type="http://schemas.openxmlformats.org/officeDocument/2006/relationships/hyperlink" Target="http://letswe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letsweel.com/product/reimburs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Grossberg</cp:lastModifiedBy>
  <cp:revision>3</cp:revision>
  <dcterms:created xsi:type="dcterms:W3CDTF">2023-06-01T22:57:00Z</dcterms:created>
  <dcterms:modified xsi:type="dcterms:W3CDTF">2023-06-01T23:25:00Z</dcterms:modified>
</cp:coreProperties>
</file>